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8FA" w:rsidRDefault="00E86D36">
      <w:pPr>
        <w:pStyle w:val="Heading1"/>
        <w:numPr>
          <w:ilvl w:val="0"/>
          <w:numId w:val="0"/>
        </w:numPr>
        <w:spacing w:after="0" w:line="259" w:lineRule="auto"/>
        <w:ind w:left="-5" w:right="0"/>
      </w:pPr>
      <w:bookmarkStart w:id="0" w:name="_GoBack"/>
      <w:bookmarkEnd w:id="0"/>
      <w:r>
        <w:rPr>
          <w:b w:val="0"/>
          <w:sz w:val="26"/>
        </w:rPr>
        <w:t>PHÒNG GD&amp;ĐT TP THỦ DẦU MỘT</w:t>
      </w:r>
      <w:r w:rsidR="001B7E0B">
        <w:rPr>
          <w:b w:val="0"/>
          <w:sz w:val="26"/>
        </w:rPr>
        <w:tab/>
      </w:r>
      <w:r w:rsidR="001B7E0B">
        <w:rPr>
          <w:sz w:val="26"/>
        </w:rPr>
        <w:t>CỘNG HÒA XÃ HỘI CHỦ NGHĨA VIỆT NAM</w:t>
      </w:r>
      <w:r w:rsidR="001B7E0B">
        <w:rPr>
          <w:sz w:val="26"/>
        </w:rPr>
        <w:tab/>
      </w:r>
      <w:r w:rsidR="00177DDF">
        <w:rPr>
          <w:sz w:val="26"/>
        </w:rPr>
        <w:t xml:space="preserve">  </w:t>
      </w:r>
      <w:r>
        <w:rPr>
          <w:sz w:val="26"/>
        </w:rPr>
        <w:t xml:space="preserve">TRƯỜNG TIỂU HỌC </w:t>
      </w:r>
      <w:r w:rsidR="00E64795">
        <w:rPr>
          <w:sz w:val="26"/>
        </w:rPr>
        <w:t>PHÚ THỌ</w:t>
      </w:r>
      <w:r>
        <w:rPr>
          <w:sz w:val="26"/>
        </w:rPr>
        <w:tab/>
      </w:r>
      <w:r>
        <w:rPr>
          <w:sz w:val="26"/>
        </w:rPr>
        <w:tab/>
        <w:t xml:space="preserve">     </w:t>
      </w:r>
      <w:r w:rsidR="001B7E0B">
        <w:rPr>
          <w:u w:val="single" w:color="000000"/>
        </w:rPr>
        <w:t>Độc lập-Tự do-Hạnh phúc</w:t>
      </w:r>
      <w:r w:rsidR="001B7E0B">
        <w:t xml:space="preserve"> </w:t>
      </w:r>
    </w:p>
    <w:p w:rsidR="006228FA" w:rsidRDefault="001B7E0B">
      <w:pPr>
        <w:tabs>
          <w:tab w:val="center" w:pos="2199"/>
          <w:tab w:val="center" w:pos="7329"/>
        </w:tabs>
        <w:spacing w:after="7" w:line="259" w:lineRule="auto"/>
        <w:ind w:left="0" w:righ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1073150" cy="9525"/>
                <wp:effectExtent l="0" t="0" r="0" b="0"/>
                <wp:docPr id="5039" name="Group 5039"/>
                <wp:cNvGraphicFramePr/>
                <a:graphic xmlns:a="http://schemas.openxmlformats.org/drawingml/2006/main">
                  <a:graphicData uri="http://schemas.microsoft.com/office/word/2010/wordprocessingGroup">
                    <wpg:wgp>
                      <wpg:cNvGrpSpPr/>
                      <wpg:grpSpPr>
                        <a:xfrm>
                          <a:off x="0" y="0"/>
                          <a:ext cx="1073150" cy="9525"/>
                          <a:chOff x="0" y="0"/>
                          <a:chExt cx="1073150" cy="9525"/>
                        </a:xfrm>
                      </wpg:grpSpPr>
                      <wps:wsp>
                        <wps:cNvPr id="211" name="Shape 211"/>
                        <wps:cNvSpPr/>
                        <wps:spPr>
                          <a:xfrm>
                            <a:off x="0" y="0"/>
                            <a:ext cx="1073150" cy="0"/>
                          </a:xfrm>
                          <a:custGeom>
                            <a:avLst/>
                            <a:gdLst/>
                            <a:ahLst/>
                            <a:cxnLst/>
                            <a:rect l="0" t="0" r="0" b="0"/>
                            <a:pathLst>
                              <a:path w="1073150">
                                <a:moveTo>
                                  <a:pt x="0" y="0"/>
                                </a:moveTo>
                                <a:lnTo>
                                  <a:pt x="107315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FB126E9" id="Group 5039" o:spid="_x0000_s1026" style="width:84.5pt;height:.75pt;mso-position-horizontal-relative:char;mso-position-vertical-relative:line" coordsize="107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2jUVAIAAMQFAAAOAAAAZHJzL2Uyb0RvYy54bWykVM1u2zAMvg/YOwi+L7ZTZFuNOD2sWy7D&#10;VqzdAyiyZBuQJUFS4uTtR9I/CVK0h8wHmZL48/EjxfXDsdPsIH1orSmTfJElTBphq9bUZfL35cen&#10;rwkLkZuKa2tkmZxkSB42Hz+se1fIpW2srqRn4MSEondl0sToijQNopEdDwvrpIFLZX3HI2x9nVae&#10;9+C90+kyyz6nvfWV81bIEOD0cbhMNuRfKSnib6WCjEyXCWCLtHpad7immzUvas9d04oRBr8BRcdb&#10;A0FnV488crb37StXXSu8DVbFhbBdapVqhaQcIJs8u8pm6+3eUS510ddupgmoveLpZrfi1+HJs7Yq&#10;k1V2d58wwzuoEgVmdAIE9a4uQG/r3bN78uNBPeww56PyHf4hG3Ykak8ztfIYmYDDPPtyl6+gAgLu&#10;7lfL1cC8aKA8r4xE8/09s3QKmSKyGUjvoIXCmaXwfyw9N9xJIj9g9iNLyzyfSCIFhgdECWnNBIUi&#10;AFc3sUNNOefIC7EPcSstUcwPP0MceraaJN5MkjiaSfTQ+e/2vOMR7RAhiqw/1wjPOnuQL5Zu41V9&#10;ANr5VptLrbnKUwOA7qABAobZrEeBQoN8mZw2iIKagwkOw8Cbih4VPANTQdbkDX5Y6YFekuJJS0Sq&#10;zR+poJex3cgu+Hr3TXt24Pj66cNakRtQRRvVaj1bZW9aoSrXruGjr9HNGIBcjp5QU9LguXYrRjTD&#10;9IE3DK9hmkEAaTYiWNbE2d7A5KSAF9miuLPVid4jEQKtT9TQqCBE41jDWXS5J63z8N38AwAA//8D&#10;AFBLAwQUAAYACAAAACEAJd+UL9kAAAADAQAADwAAAGRycy9kb3ducmV2LnhtbEyPQUvDQBCF74L/&#10;YRnBm91EadGYTSlFPRXBVhBv0+w0Cc3Ohuw2Sf+9Uy96Gebxhjffy5eTa9VAfWg8G0hnCSji0tuG&#10;KwOfu9e7R1AhIltsPZOBMwVYFtdXOWbWj/xBwzZWSkI4ZGigjrHLtA5lTQ7DzHfE4h187zCK7Ctt&#10;exwl3LX6PkkW2mHD8qHGjtY1lcftyRl4G3FcPaQvw+Z4WJ+/d/P3r01KxtzeTKtnUJGm+HcMF3xB&#10;h0KY9v7ENqjWgBSJv/PiLZ5E7mWZgy5y/Z+9+AEAAP//AwBQSwECLQAUAAYACAAAACEAtoM4kv4A&#10;AADhAQAAEwAAAAAAAAAAAAAAAAAAAAAAW0NvbnRlbnRfVHlwZXNdLnhtbFBLAQItABQABgAIAAAA&#10;IQA4/SH/1gAAAJQBAAALAAAAAAAAAAAAAAAAAC8BAABfcmVscy8ucmVsc1BLAQItABQABgAIAAAA&#10;IQAIH2jUVAIAAMQFAAAOAAAAAAAAAAAAAAAAAC4CAABkcnMvZTJvRG9jLnhtbFBLAQItABQABgAI&#10;AAAAIQAl35Qv2QAAAAMBAAAPAAAAAAAAAAAAAAAAAK4EAABkcnMvZG93bnJldi54bWxQSwUGAAAA&#10;AAQABADzAAAAtAUAAAAA&#10;">
                <v:shape id="Shape 211" o:spid="_x0000_s1027" style="position:absolute;width:10731;height:0;visibility:visible;mso-wrap-style:square;v-text-anchor:top" coordsize="1073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nHL8A&#10;AADcAAAADwAAAGRycy9kb3ducmV2LnhtbESPwQrCMBBE74L/EFbwIprWg0g1igiCeLP6AWuztrXN&#10;pjZR698bQfA4zMwbZrnuTC2e1LrSsoJ4EoEgzqwuOVdwPu3GcxDOI2usLZOCNzlYr/q9JSbavvhI&#10;z9TnIkDYJaig8L5JpHRZQQbdxDbEwbva1qAPss2lbvEV4KaW0yiaSYMlh4UCG9oWlFXpwyioTlyX&#10;h8zTyMSb6nZJ7+ZazZQaDrrNAoSnzv/Dv/ZeK5jGMXzPhCM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j6ccvwAAANwAAAAPAAAAAAAAAAAAAAAAAJgCAABkcnMvZG93bnJl&#10;di54bWxQSwUGAAAAAAQABAD1AAAAhAMAAAAA&#10;" path="m,l1073150,e" filled="f">
                  <v:stroke endcap="round"/>
                  <v:path arrowok="t" textboxrect="0,0,1073150,0"/>
                </v:shape>
                <w10:anchorlock/>
              </v:group>
            </w:pict>
          </mc:Fallback>
        </mc:AlternateContent>
      </w:r>
      <w:r>
        <w:rPr>
          <w:b/>
          <w:sz w:val="26"/>
        </w:rPr>
        <w:t xml:space="preserve"> </w:t>
      </w:r>
      <w:r>
        <w:rPr>
          <w:b/>
          <w:sz w:val="26"/>
        </w:rPr>
        <w:tab/>
      </w:r>
      <w:r>
        <w:rPr>
          <w:b/>
          <w:sz w:val="24"/>
        </w:rPr>
        <w:t xml:space="preserve"> </w:t>
      </w:r>
    </w:p>
    <w:p w:rsidR="006228FA" w:rsidRDefault="001B7E0B">
      <w:pPr>
        <w:tabs>
          <w:tab w:val="center" w:pos="2083"/>
          <w:tab w:val="center" w:pos="7327"/>
        </w:tabs>
        <w:spacing w:after="122" w:line="259" w:lineRule="auto"/>
        <w:ind w:left="0" w:right="0" w:firstLine="0"/>
        <w:jc w:val="left"/>
      </w:pPr>
      <w:r>
        <w:rPr>
          <w:rFonts w:ascii="Calibri" w:eastAsia="Calibri" w:hAnsi="Calibri" w:cs="Calibri"/>
          <w:sz w:val="22"/>
        </w:rPr>
        <w:tab/>
      </w:r>
      <w:r w:rsidR="00E64795">
        <w:rPr>
          <w:rFonts w:ascii="Calibri" w:eastAsia="Calibri" w:hAnsi="Calibri" w:cs="Calibri"/>
          <w:sz w:val="22"/>
        </w:rPr>
        <w:t xml:space="preserve">                      </w:t>
      </w:r>
      <w:r>
        <w:rPr>
          <w:sz w:val="26"/>
        </w:rPr>
        <w:t xml:space="preserve">Số: </w:t>
      </w:r>
      <w:r w:rsidR="004753BE">
        <w:rPr>
          <w:sz w:val="26"/>
        </w:rPr>
        <w:t>29</w:t>
      </w:r>
      <w:r>
        <w:rPr>
          <w:sz w:val="26"/>
        </w:rPr>
        <w:t>/KH-</w:t>
      </w:r>
      <w:r w:rsidR="00422422">
        <w:rPr>
          <w:sz w:val="26"/>
        </w:rPr>
        <w:t>TH</w:t>
      </w:r>
      <w:r w:rsidR="00177DDF">
        <w:rPr>
          <w:sz w:val="26"/>
        </w:rPr>
        <w:t>PT</w:t>
      </w:r>
      <w:r w:rsidR="00E64795">
        <w:rPr>
          <w:sz w:val="26"/>
        </w:rPr>
        <w:t xml:space="preserve">                         </w:t>
      </w:r>
      <w:r w:rsidR="00177DDF">
        <w:rPr>
          <w:sz w:val="26"/>
        </w:rPr>
        <w:t xml:space="preserve">  </w:t>
      </w:r>
      <w:r w:rsidR="00E64795">
        <w:rPr>
          <w:sz w:val="26"/>
        </w:rPr>
        <w:t xml:space="preserve"> </w:t>
      </w:r>
      <w:r w:rsidR="00E86D36">
        <w:rPr>
          <w:i/>
          <w:sz w:val="26"/>
        </w:rPr>
        <w:t xml:space="preserve">Phú </w:t>
      </w:r>
      <w:r w:rsidR="00E64795">
        <w:rPr>
          <w:i/>
          <w:sz w:val="26"/>
        </w:rPr>
        <w:t>Thọ</w:t>
      </w:r>
      <w:r>
        <w:rPr>
          <w:i/>
          <w:sz w:val="26"/>
        </w:rPr>
        <w:t xml:space="preserve">, ngày </w:t>
      </w:r>
      <w:r w:rsidR="004753BE">
        <w:rPr>
          <w:i/>
          <w:sz w:val="26"/>
        </w:rPr>
        <w:t>15</w:t>
      </w:r>
      <w:r>
        <w:rPr>
          <w:i/>
          <w:sz w:val="26"/>
        </w:rPr>
        <w:t xml:space="preserve"> tháng </w:t>
      </w:r>
      <w:r w:rsidR="004753BE">
        <w:rPr>
          <w:i/>
          <w:sz w:val="26"/>
        </w:rPr>
        <w:t>6</w:t>
      </w:r>
      <w:r w:rsidR="00707F17">
        <w:rPr>
          <w:i/>
          <w:sz w:val="26"/>
        </w:rPr>
        <w:t xml:space="preserve"> </w:t>
      </w:r>
      <w:r w:rsidR="00422422">
        <w:rPr>
          <w:i/>
          <w:sz w:val="26"/>
        </w:rPr>
        <w:t>năm 202</w:t>
      </w:r>
      <w:r w:rsidR="007F4516">
        <w:rPr>
          <w:i/>
          <w:sz w:val="26"/>
        </w:rPr>
        <w:t>1</w:t>
      </w:r>
    </w:p>
    <w:p w:rsidR="006228FA" w:rsidRDefault="001B7E0B">
      <w:pPr>
        <w:spacing w:after="0" w:line="259" w:lineRule="auto"/>
        <w:ind w:right="0" w:firstLine="0"/>
        <w:jc w:val="left"/>
      </w:pPr>
      <w:r>
        <w:rPr>
          <w:sz w:val="24"/>
        </w:rPr>
        <w:t xml:space="preserve"> </w:t>
      </w:r>
    </w:p>
    <w:p w:rsidR="006228FA" w:rsidRDefault="001B7E0B">
      <w:pPr>
        <w:spacing w:after="93" w:line="259" w:lineRule="auto"/>
        <w:ind w:right="0" w:firstLine="0"/>
        <w:jc w:val="left"/>
      </w:pPr>
      <w:r>
        <w:rPr>
          <w:sz w:val="22"/>
        </w:rPr>
        <w:t xml:space="preserve"> </w:t>
      </w:r>
    </w:p>
    <w:p w:rsidR="00E86D36" w:rsidRDefault="001B7E0B">
      <w:pPr>
        <w:pStyle w:val="Heading1"/>
        <w:numPr>
          <w:ilvl w:val="0"/>
          <w:numId w:val="0"/>
        </w:numPr>
        <w:spacing w:after="35"/>
        <w:jc w:val="center"/>
      </w:pPr>
      <w:r>
        <w:t xml:space="preserve">KẾ HOẠCH  </w:t>
      </w:r>
    </w:p>
    <w:p w:rsidR="006228FA" w:rsidRDefault="001B7E0B">
      <w:pPr>
        <w:pStyle w:val="Heading1"/>
        <w:numPr>
          <w:ilvl w:val="0"/>
          <w:numId w:val="0"/>
        </w:numPr>
        <w:spacing w:after="35"/>
        <w:jc w:val="center"/>
      </w:pPr>
      <w:r>
        <w:t xml:space="preserve">Triển khai thực hiện </w:t>
      </w:r>
      <w:r w:rsidR="00177DDF">
        <w:t>Đề án nâng cao chất lượng cuộc vận động</w:t>
      </w:r>
      <w:r>
        <w:t xml:space="preserve">  “Xây dựng nếp sống văn hóa - </w:t>
      </w:r>
      <w:r w:rsidR="00177DDF">
        <w:t xml:space="preserve">Văn </w:t>
      </w:r>
      <w:r>
        <w:t xml:space="preserve">minh đô thị”  </w:t>
      </w:r>
      <w:r w:rsidR="00E86D36">
        <w:t xml:space="preserve">Trường Tiểu học </w:t>
      </w:r>
      <w:r w:rsidR="00E64795">
        <w:t>Phú Thọ</w:t>
      </w:r>
      <w:r>
        <w:t xml:space="preserve"> </w:t>
      </w:r>
      <w:r w:rsidR="00E64795">
        <w:t xml:space="preserve">- </w:t>
      </w:r>
      <w:r w:rsidR="00177DDF">
        <w:t>giai đoạn</w:t>
      </w:r>
      <w:r w:rsidR="00E64795">
        <w:t xml:space="preserve"> 20</w:t>
      </w:r>
      <w:r w:rsidR="00707F17">
        <w:t>2</w:t>
      </w:r>
      <w:r w:rsidR="007F4516">
        <w:t>1</w:t>
      </w:r>
      <w:r w:rsidR="009F6E86">
        <w:t>-</w:t>
      </w:r>
      <w:r w:rsidR="00177DDF">
        <w:t>2025</w:t>
      </w:r>
      <w:r>
        <w:t xml:space="preserve"> </w:t>
      </w:r>
    </w:p>
    <w:p w:rsidR="006228FA" w:rsidRDefault="001B7E0B">
      <w:pPr>
        <w:spacing w:after="0" w:line="259" w:lineRule="auto"/>
        <w:ind w:left="0" w:right="308" w:firstLine="0"/>
        <w:jc w:val="center"/>
      </w:pPr>
      <w:r>
        <w:rPr>
          <w:rFonts w:ascii="Calibri" w:eastAsia="Calibri" w:hAnsi="Calibri" w:cs="Calibri"/>
          <w:noProof/>
          <w:sz w:val="22"/>
        </w:rPr>
        <mc:AlternateContent>
          <mc:Choice Requires="wpg">
            <w:drawing>
              <wp:inline distT="0" distB="0" distL="0" distR="0">
                <wp:extent cx="1311275" cy="17145"/>
                <wp:effectExtent l="0" t="0" r="0" b="0"/>
                <wp:docPr id="5040" name="Group 5040"/>
                <wp:cNvGraphicFramePr/>
                <a:graphic xmlns:a="http://schemas.openxmlformats.org/drawingml/2006/main">
                  <a:graphicData uri="http://schemas.microsoft.com/office/word/2010/wordprocessingGroup">
                    <wpg:wgp>
                      <wpg:cNvGrpSpPr/>
                      <wpg:grpSpPr>
                        <a:xfrm>
                          <a:off x="0" y="0"/>
                          <a:ext cx="1311275" cy="17145"/>
                          <a:chOff x="0" y="0"/>
                          <a:chExt cx="1311275" cy="17145"/>
                        </a:xfrm>
                      </wpg:grpSpPr>
                      <wps:wsp>
                        <wps:cNvPr id="213" name="Shape 213"/>
                        <wps:cNvSpPr/>
                        <wps:spPr>
                          <a:xfrm>
                            <a:off x="0" y="0"/>
                            <a:ext cx="1311275" cy="17145"/>
                          </a:xfrm>
                          <a:custGeom>
                            <a:avLst/>
                            <a:gdLst/>
                            <a:ahLst/>
                            <a:cxnLst/>
                            <a:rect l="0" t="0" r="0" b="0"/>
                            <a:pathLst>
                              <a:path w="1311275" h="17145">
                                <a:moveTo>
                                  <a:pt x="0" y="0"/>
                                </a:moveTo>
                                <a:lnTo>
                                  <a:pt x="1311275" y="17145"/>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1E8AF5C" id="Group 5040" o:spid="_x0000_s1026" style="width:103.25pt;height:1.35pt;mso-position-horizontal-relative:char;mso-position-vertical-relative:line" coordsize="1311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J0WAIAANgFAAAOAAAAZHJzL2Uyb0RvYy54bWykVE1v2zAMvQ/YfxB8X2ynzboZsXtYt1yG&#10;rVi7H6DI8gcgS4KkxMm/H0l/xEixHlofbFoinx4fKW7vT51iR+l8a3QepaskYlILU7a6zqO/zz8+&#10;fYmYD1yXXBkt8+gsfXRffPyw7W0m16YxqpSOAYj2WW/zqAnBZnHsRSM77lfGSg2blXEdD/Dr6rh0&#10;vAf0TsXrJPkc98aV1hkhvYfVh2EzKgi/qqQIv6vKy8BUHgG3QG9H7z2+42LLs9px27RipMHfwKLj&#10;rYZDZ6gHHjg7uPYFVNcKZ7ypwkqYLjZV1QpJOUA2aXKVzc6Zg6Vc6qyv7SwTSHul05thxa/jo2Nt&#10;mUeb5BYE0ryDKtHBjFZAoN7WGfjtnH2yj25cqIc/zPlUuQ6/kA07kbTnWVp5CkzAYnqTpuu7TcQE&#10;7KV36e1mkF40UJ8XUaL5/mpcPB0aI7eZSm+hifxFJ/8+nZ4abiXJ7zH/Uad1ejPJRA4MF0gU8pol&#10;8pkHtd6nz5wnz8TBh500JDQ//vRh6NxysngzWeKkJ9NB/7/a+ZYHjEOWaLJ+UalmKhTuduYonw35&#10;hatyAcnLrtJLr7nqy6KD/+AFBh5abEeDiIC9TFVp5PR1s8bW4TAgnC7posHV0CVoQGjwwdoPgpMV&#10;zkoiW6X/yAr6G1uQ4ryr99+UY0eOE4EerB7BgCvGVK1Sc1Ty3yh05co2fMQaYcYDCHJEQk9Jw+ga&#10;VoxshokE9xqu4DSXgNIcRLSMDnO8hmlKBy6yRXNvyjPdURIELgNJQ+ODGI2jDufT8p+8LgO5+AcA&#10;AP//AwBQSwMEFAAGAAgAAAAhAHlR44naAAAAAwEAAA8AAABkcnMvZG93bnJldi54bWxMj0FLw0AQ&#10;he+C/2EZwZvdpNIqMZtSinoqgq0g3qbZaRKanQ3ZbZL+e0cvehne8Ib3vslXk2vVQH1oPBtIZwko&#10;4tLbhisDH/uXu0dQISJbbD2TgQsFWBXXVzlm1o/8TsMuVkpCOGRooI6xy7QOZU0Ow8x3xOIdfe8w&#10;ytpX2vY4Srhr9TxJltphw9JQY0ebmsrT7uwMvI44ru/T52F7Om4uX/vF2+c2JWNub6b1E6hIU/w7&#10;hh98QYdCmA7+zDao1oA8En+nePNkuQB1EPEAusj1f/biGwAA//8DAFBLAQItABQABgAIAAAAIQC2&#10;gziS/gAAAOEBAAATAAAAAAAAAAAAAAAAAAAAAABbQ29udGVudF9UeXBlc10ueG1sUEsBAi0AFAAG&#10;AAgAAAAhADj9If/WAAAAlAEAAAsAAAAAAAAAAAAAAAAALwEAAF9yZWxzLy5yZWxzUEsBAi0AFAAG&#10;AAgAAAAhAEOp8nRYAgAA2AUAAA4AAAAAAAAAAAAAAAAALgIAAGRycy9lMm9Eb2MueG1sUEsBAi0A&#10;FAAGAAgAAAAhAHlR44naAAAAAwEAAA8AAAAAAAAAAAAAAAAAsgQAAGRycy9kb3ducmV2LnhtbFBL&#10;BQYAAAAABAAEAPMAAAC5BQAAAAA=&#10;">
                <v:shape id="Shape 213" o:spid="_x0000_s1027" style="position:absolute;width:13112;height:171;visibility:visible;mso-wrap-style:square;v-text-anchor:top" coordsize="1311275,17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q0cMA&#10;AADcAAAADwAAAGRycy9kb3ducmV2LnhtbESPQYvCMBSE7wv+h/CEvSyaqqBSG0WEBQ8e1tYf8Gye&#10;bbF5KU1q6783C4LHYWa+YZLdYGrxoNZVlhXMphEI4tzqigsFl+x3sgbhPLLG2jIpeJKD3Xb0lWCs&#10;bc9neqS+EAHCLkYFpfdNLKXLSzLoprYhDt7NtgZ9kG0hdYt9gJtazqNoKQ1WHBZKbOhQUn5PO6Pg&#10;trpG8jQsL4fM9Cf+yfr02P0p9T0e9hsQngb/Cb/bR61gPlvA/5lwBOT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yq0cMAAADcAAAADwAAAAAAAAAAAAAAAACYAgAAZHJzL2Rv&#10;d25yZXYueG1sUEsFBgAAAAAEAAQA9QAAAIgDAAAAAA==&#10;" path="m,l1311275,17145e" filled="f">
                  <v:stroke endcap="round"/>
                  <v:path arrowok="t" textboxrect="0,0,1311275,17145"/>
                </v:shape>
                <w10:anchorlock/>
              </v:group>
            </w:pict>
          </mc:Fallback>
        </mc:AlternateContent>
      </w:r>
      <w:r>
        <w:rPr>
          <w:b/>
        </w:rPr>
        <w:t xml:space="preserve"> </w:t>
      </w:r>
    </w:p>
    <w:p w:rsidR="006228FA" w:rsidRDefault="001B7E0B">
      <w:pPr>
        <w:spacing w:after="140" w:line="259" w:lineRule="auto"/>
        <w:ind w:left="0" w:right="58" w:firstLine="0"/>
        <w:jc w:val="center"/>
      </w:pPr>
      <w:r>
        <w:rPr>
          <w:b/>
        </w:rPr>
        <w:t xml:space="preserve">  </w:t>
      </w:r>
    </w:p>
    <w:p w:rsidR="006228FA" w:rsidRPr="00177DDF" w:rsidRDefault="001B7E0B">
      <w:pPr>
        <w:ind w:left="369" w:right="573"/>
        <w:rPr>
          <w:szCs w:val="28"/>
        </w:rPr>
      </w:pPr>
      <w:r w:rsidRPr="00177DDF">
        <w:rPr>
          <w:szCs w:val="28"/>
        </w:rPr>
        <w:t xml:space="preserve">Căn cứ Đề án </w:t>
      </w:r>
      <w:r w:rsidR="00177DDF">
        <w:rPr>
          <w:szCs w:val="28"/>
        </w:rPr>
        <w:t>Nâng cao chất lượng</w:t>
      </w:r>
      <w:r w:rsidRPr="00177DDF">
        <w:rPr>
          <w:szCs w:val="28"/>
        </w:rPr>
        <w:t xml:space="preserve"> cuộc vận động “</w:t>
      </w:r>
      <w:r w:rsidR="00F670F4" w:rsidRPr="00177DDF">
        <w:rPr>
          <w:szCs w:val="28"/>
        </w:rPr>
        <w:t xml:space="preserve">Xây dựng nếp sống văn hóa - </w:t>
      </w:r>
      <w:r w:rsidR="00177DDF" w:rsidRPr="00177DDF">
        <w:rPr>
          <w:szCs w:val="28"/>
        </w:rPr>
        <w:t xml:space="preserve">Văn </w:t>
      </w:r>
      <w:r w:rsidRPr="00177DDF">
        <w:rPr>
          <w:szCs w:val="28"/>
        </w:rPr>
        <w:t>minh đô thị” trên địa bàn thành phố Thủ Dầu Một giai đoạn 20</w:t>
      </w:r>
      <w:r w:rsidR="00177DDF">
        <w:rPr>
          <w:szCs w:val="28"/>
        </w:rPr>
        <w:t>21</w:t>
      </w:r>
      <w:r w:rsidRPr="00177DDF">
        <w:rPr>
          <w:szCs w:val="28"/>
        </w:rPr>
        <w:t>-202</w:t>
      </w:r>
      <w:r w:rsidR="00177DDF">
        <w:rPr>
          <w:szCs w:val="28"/>
        </w:rPr>
        <w:t>5</w:t>
      </w:r>
      <w:r w:rsidRPr="00177DDF">
        <w:rPr>
          <w:szCs w:val="28"/>
        </w:rPr>
        <w:t xml:space="preserve"> được phê duyệt theo Quyết định số </w:t>
      </w:r>
      <w:r w:rsidR="00177DDF">
        <w:rPr>
          <w:szCs w:val="28"/>
        </w:rPr>
        <w:t>53</w:t>
      </w:r>
      <w:r w:rsidRPr="00177DDF">
        <w:rPr>
          <w:szCs w:val="28"/>
        </w:rPr>
        <w:t xml:space="preserve">-QĐ/TU, ngày </w:t>
      </w:r>
      <w:r w:rsidR="00177DDF">
        <w:rPr>
          <w:szCs w:val="28"/>
        </w:rPr>
        <w:t>30</w:t>
      </w:r>
      <w:r w:rsidRPr="00177DDF">
        <w:rPr>
          <w:szCs w:val="28"/>
        </w:rPr>
        <w:t>/1</w:t>
      </w:r>
      <w:r w:rsidR="00177DDF">
        <w:rPr>
          <w:szCs w:val="28"/>
        </w:rPr>
        <w:t>2</w:t>
      </w:r>
      <w:r w:rsidRPr="00177DDF">
        <w:rPr>
          <w:szCs w:val="28"/>
        </w:rPr>
        <w:t>/20</w:t>
      </w:r>
      <w:r w:rsidR="00177DDF">
        <w:rPr>
          <w:szCs w:val="28"/>
        </w:rPr>
        <w:t>00</w:t>
      </w:r>
      <w:r w:rsidRPr="00177DDF">
        <w:rPr>
          <w:szCs w:val="28"/>
        </w:rPr>
        <w:t xml:space="preserve"> của </w:t>
      </w:r>
      <w:r w:rsidR="00177DDF">
        <w:rPr>
          <w:szCs w:val="28"/>
        </w:rPr>
        <w:t>Ban thường vụ Thành ủy thành phố Thủ Dầu Một;</w:t>
      </w:r>
    </w:p>
    <w:p w:rsidR="00EC6DE9" w:rsidRPr="00177DDF" w:rsidRDefault="00EC6DE9" w:rsidP="00EC6DE9">
      <w:pPr>
        <w:ind w:firstLine="720"/>
        <w:rPr>
          <w:szCs w:val="28"/>
        </w:rPr>
      </w:pPr>
      <w:r w:rsidRPr="00177DDF">
        <w:rPr>
          <w:szCs w:val="28"/>
        </w:rPr>
        <w:t xml:space="preserve">Căn cứ Kế hoạch số </w:t>
      </w:r>
      <w:r w:rsidR="005D5583">
        <w:rPr>
          <w:szCs w:val="28"/>
        </w:rPr>
        <w:t>624</w:t>
      </w:r>
      <w:r w:rsidRPr="00177DDF">
        <w:rPr>
          <w:szCs w:val="28"/>
        </w:rPr>
        <w:t xml:space="preserve">/KH-PGDĐT, ngày </w:t>
      </w:r>
      <w:r w:rsidR="005D5583">
        <w:rPr>
          <w:szCs w:val="28"/>
        </w:rPr>
        <w:t>08</w:t>
      </w:r>
      <w:r w:rsidRPr="00177DDF">
        <w:rPr>
          <w:szCs w:val="28"/>
        </w:rPr>
        <w:t>/</w:t>
      </w:r>
      <w:r w:rsidR="005D5583">
        <w:rPr>
          <w:szCs w:val="28"/>
        </w:rPr>
        <w:t>6</w:t>
      </w:r>
      <w:r w:rsidRPr="00177DDF">
        <w:rPr>
          <w:szCs w:val="28"/>
        </w:rPr>
        <w:t>/202</w:t>
      </w:r>
      <w:r w:rsidR="005D5583">
        <w:rPr>
          <w:szCs w:val="28"/>
        </w:rPr>
        <w:t>1</w:t>
      </w:r>
      <w:r w:rsidRPr="00177DDF">
        <w:rPr>
          <w:szCs w:val="28"/>
        </w:rPr>
        <w:t xml:space="preserve"> của Phòng Giáo dục và Đào tạo (GDĐT) thành phố Thủ Dầu Một </w:t>
      </w:r>
      <w:r w:rsidR="005D5583" w:rsidRPr="00177DDF">
        <w:rPr>
          <w:szCs w:val="28"/>
        </w:rPr>
        <w:t xml:space="preserve">Kế hoạch </w:t>
      </w:r>
      <w:r w:rsidRPr="00177DDF">
        <w:rPr>
          <w:szCs w:val="28"/>
        </w:rPr>
        <w:t xml:space="preserve">thực hiện </w:t>
      </w:r>
      <w:r w:rsidR="005D5583" w:rsidRPr="005D5583">
        <w:rPr>
          <w:szCs w:val="28"/>
        </w:rPr>
        <w:t xml:space="preserve">Đề án nâng cao chất lượng </w:t>
      </w:r>
      <w:r w:rsidRPr="00177DDF">
        <w:rPr>
          <w:szCs w:val="28"/>
        </w:rPr>
        <w:t xml:space="preserve">cuộc vận động “Xây dựng nếp sống văn hóa - </w:t>
      </w:r>
      <w:r w:rsidR="005D5583" w:rsidRPr="00177DDF">
        <w:rPr>
          <w:szCs w:val="28"/>
        </w:rPr>
        <w:t xml:space="preserve">Văn </w:t>
      </w:r>
      <w:r w:rsidRPr="00177DDF">
        <w:rPr>
          <w:szCs w:val="28"/>
        </w:rPr>
        <w:t xml:space="preserve">minh đô thị” ngành </w:t>
      </w:r>
      <w:r w:rsidR="005D5583" w:rsidRPr="00177DDF">
        <w:rPr>
          <w:szCs w:val="28"/>
        </w:rPr>
        <w:t xml:space="preserve">Giáo </w:t>
      </w:r>
      <w:r w:rsidRPr="00177DDF">
        <w:rPr>
          <w:szCs w:val="28"/>
        </w:rPr>
        <w:t xml:space="preserve">dục và </w:t>
      </w:r>
      <w:r w:rsidR="005D5583" w:rsidRPr="00177DDF">
        <w:rPr>
          <w:szCs w:val="28"/>
        </w:rPr>
        <w:t xml:space="preserve">Đào </w:t>
      </w:r>
      <w:r w:rsidRPr="00177DDF">
        <w:rPr>
          <w:szCs w:val="28"/>
        </w:rPr>
        <w:t xml:space="preserve">tạo thành phố Thủ Dầu Một </w:t>
      </w:r>
      <w:r w:rsidR="005D5583">
        <w:rPr>
          <w:szCs w:val="28"/>
        </w:rPr>
        <w:t xml:space="preserve">giai đoạn </w:t>
      </w:r>
      <w:r w:rsidRPr="00177DDF">
        <w:rPr>
          <w:szCs w:val="28"/>
        </w:rPr>
        <w:t>202</w:t>
      </w:r>
      <w:r w:rsidR="005D5583">
        <w:rPr>
          <w:szCs w:val="28"/>
        </w:rPr>
        <w:t>1-2025</w:t>
      </w:r>
      <w:r w:rsidRPr="00177DDF">
        <w:rPr>
          <w:szCs w:val="28"/>
        </w:rPr>
        <w:t>;</w:t>
      </w:r>
    </w:p>
    <w:p w:rsidR="006228FA" w:rsidRPr="00445C0A" w:rsidRDefault="00413560">
      <w:pPr>
        <w:ind w:left="369" w:right="573"/>
        <w:rPr>
          <w:szCs w:val="28"/>
        </w:rPr>
      </w:pPr>
      <w:r w:rsidRPr="00445C0A">
        <w:rPr>
          <w:szCs w:val="28"/>
        </w:rPr>
        <w:t xml:space="preserve">Trường Tiểu học </w:t>
      </w:r>
      <w:r w:rsidR="00E64795" w:rsidRPr="00445C0A">
        <w:rPr>
          <w:szCs w:val="28"/>
        </w:rPr>
        <w:t>Phú Thọ</w:t>
      </w:r>
      <w:r w:rsidR="001B7E0B" w:rsidRPr="00445C0A">
        <w:rPr>
          <w:szCs w:val="28"/>
        </w:rPr>
        <w:t xml:space="preserve"> xây dựng kế hoạch triển khai thực hiện </w:t>
      </w:r>
      <w:r w:rsidR="005D5583">
        <w:t xml:space="preserve">Đề án nâng cao chất lượng </w:t>
      </w:r>
      <w:r w:rsidR="00625F70" w:rsidRPr="00445C0A">
        <w:rPr>
          <w:szCs w:val="28"/>
        </w:rPr>
        <w:t xml:space="preserve">cuộc vận động  “Xây dựng nếp sống văn hóa - </w:t>
      </w:r>
      <w:r w:rsidR="005D5583" w:rsidRPr="00445C0A">
        <w:rPr>
          <w:szCs w:val="28"/>
        </w:rPr>
        <w:t xml:space="preserve">Văn </w:t>
      </w:r>
      <w:r w:rsidR="00625F70" w:rsidRPr="00445C0A">
        <w:rPr>
          <w:szCs w:val="28"/>
        </w:rPr>
        <w:t xml:space="preserve">minh đô thị” </w:t>
      </w:r>
      <w:r w:rsidR="005D5583">
        <w:rPr>
          <w:szCs w:val="28"/>
        </w:rPr>
        <w:t>và xây dựng trường học xanh – sạch – đẹp – an toàn giai đoạn</w:t>
      </w:r>
      <w:r w:rsidR="001B7E0B" w:rsidRPr="00445C0A">
        <w:rPr>
          <w:szCs w:val="28"/>
        </w:rPr>
        <w:t xml:space="preserve"> </w:t>
      </w:r>
      <w:r w:rsidR="00E64795" w:rsidRPr="00445C0A">
        <w:rPr>
          <w:szCs w:val="28"/>
        </w:rPr>
        <w:t xml:space="preserve"> </w:t>
      </w:r>
      <w:r w:rsidR="001B7E0B" w:rsidRPr="00445C0A">
        <w:rPr>
          <w:szCs w:val="28"/>
        </w:rPr>
        <w:t>20</w:t>
      </w:r>
      <w:r w:rsidR="00707F17" w:rsidRPr="00445C0A">
        <w:rPr>
          <w:szCs w:val="28"/>
        </w:rPr>
        <w:t>2</w:t>
      </w:r>
      <w:r w:rsidR="007F4516">
        <w:rPr>
          <w:szCs w:val="28"/>
        </w:rPr>
        <w:t>1</w:t>
      </w:r>
      <w:r w:rsidR="005D5583">
        <w:rPr>
          <w:szCs w:val="28"/>
        </w:rPr>
        <w:t>-2025</w:t>
      </w:r>
      <w:r w:rsidR="001B7E0B" w:rsidRPr="00445C0A">
        <w:rPr>
          <w:szCs w:val="28"/>
        </w:rPr>
        <w:t xml:space="preserve"> với các nội dung sau: </w:t>
      </w:r>
    </w:p>
    <w:p w:rsidR="006228FA" w:rsidRDefault="005B72D8" w:rsidP="005B72D8">
      <w:pPr>
        <w:pStyle w:val="Heading1"/>
        <w:numPr>
          <w:ilvl w:val="0"/>
          <w:numId w:val="0"/>
        </w:numPr>
        <w:ind w:left="1068" w:right="0" w:firstLine="11"/>
      </w:pPr>
      <w:r>
        <w:t xml:space="preserve">I. </w:t>
      </w:r>
      <w:r w:rsidR="001B7E0B">
        <w:t xml:space="preserve">MỤC ĐÍCH </w:t>
      </w:r>
    </w:p>
    <w:p w:rsidR="001D5E52" w:rsidRDefault="006D502C" w:rsidP="003575E8">
      <w:r>
        <w:t>Nhằm</w:t>
      </w:r>
      <w:r w:rsidR="003575E8">
        <w:t xml:space="preserve"> nâng cao nhận thức</w:t>
      </w:r>
      <w:r w:rsidR="00B60757">
        <w:t xml:space="preserve">, </w:t>
      </w:r>
      <w:r>
        <w:t>trách nhiệm của đội ngũ viên chức, nhân viên (VCNV) và học sinh (HS) trong trường đối với nhiệm vụ xây dựng thành phố Thủ Dầu Một theo hướng “Văn minh, giàu đẹp, hiện đại”, từ đó có</w:t>
      </w:r>
      <w:r w:rsidR="00F01B35">
        <w:t xml:space="preserve"> ý thức</w:t>
      </w:r>
      <w:r>
        <w:t xml:space="preserve"> tích cực tham gia thực hiện</w:t>
      </w:r>
      <w:r w:rsidR="001D5E52">
        <w:t xml:space="preserve"> những nội dung liên quan đến “Xây dựng </w:t>
      </w:r>
      <w:r w:rsidR="00F01B35">
        <w:t>nếp sống văn hóa</w:t>
      </w:r>
      <w:r w:rsidR="001D5E52">
        <w:t xml:space="preserve"> </w:t>
      </w:r>
      <w:r w:rsidR="00F01B35">
        <w:t xml:space="preserve">- </w:t>
      </w:r>
      <w:r w:rsidR="001D5E52">
        <w:t xml:space="preserve">Văn </w:t>
      </w:r>
      <w:r w:rsidR="00F01B35">
        <w:t>minh đô thị</w:t>
      </w:r>
      <w:r w:rsidR="001D5E52">
        <w:t>”.</w:t>
      </w:r>
    </w:p>
    <w:p w:rsidR="006228FA" w:rsidRDefault="00F01B35" w:rsidP="001D5E52">
      <w:r>
        <w:t xml:space="preserve"> </w:t>
      </w:r>
      <w:r w:rsidR="001D5E52">
        <w:t xml:space="preserve">Tiếp tục phát động thực hiện chương trình hành động “Xây dựng trường học thân thiện, học sinh tích cực”, nâng cao nhận thức của đội ngũ VCNV và HS về </w:t>
      </w:r>
      <w:r w:rsidR="001768F0">
        <w:t>bảo vệ môi trường, xây dựng nếp sống văn minh đô thị, thực hiện công tác đảm bảo trật tự vệ sinh trường học, đảm bảo trật tự, an toàn giao thông, xây dựng cảnh quan, môi trường sư phạm góp phần từng bước xây dựng đô thị văn hóa, văn minh, hiện đại, bền vững</w:t>
      </w:r>
      <w:r w:rsidR="002A333D">
        <w:t>, môi trường</w:t>
      </w:r>
      <w:r w:rsidR="001768F0">
        <w:t xml:space="preserve"> thích ứng với biến đổi khí hậu giai đoạn 2021-2025 trên địa bàn phường Phú Thọ, thành phố</w:t>
      </w:r>
      <w:r w:rsidR="002A333D" w:rsidRPr="002A333D">
        <w:t xml:space="preserve"> </w:t>
      </w:r>
      <w:r w:rsidR="002A333D">
        <w:t>Thủ Dầu Một</w:t>
      </w:r>
      <w:r w:rsidR="001768F0">
        <w:t>.</w:t>
      </w:r>
    </w:p>
    <w:p w:rsidR="006228FA" w:rsidRDefault="005B72D8" w:rsidP="002A333D">
      <w:pPr>
        <w:pStyle w:val="Heading1"/>
        <w:numPr>
          <w:ilvl w:val="0"/>
          <w:numId w:val="0"/>
        </w:numPr>
        <w:ind w:left="800" w:right="0" w:firstLine="294"/>
      </w:pPr>
      <w:r>
        <w:lastRenderedPageBreak/>
        <w:t xml:space="preserve">II. </w:t>
      </w:r>
      <w:r w:rsidR="001B7E0B">
        <w:t>YÊU CẦU</w:t>
      </w:r>
      <w:r w:rsidR="001B7E0B">
        <w:rPr>
          <w:b w:val="0"/>
        </w:rPr>
        <w:t xml:space="preserve"> </w:t>
      </w:r>
    </w:p>
    <w:p w:rsidR="009F521B" w:rsidRDefault="009F521B" w:rsidP="009F521B">
      <w:pPr>
        <w:ind w:left="369" w:right="573" w:firstLine="0"/>
      </w:pPr>
      <w:r>
        <w:tab/>
      </w:r>
      <w:r w:rsidR="002A333D">
        <w:t xml:space="preserve">     </w:t>
      </w:r>
      <w:r>
        <w:t xml:space="preserve">1. Tiếp tục tuyên truyền rộng rãi chủ trương của </w:t>
      </w:r>
      <w:r w:rsidR="002A333D">
        <w:t xml:space="preserve">Thành ủy, </w:t>
      </w:r>
      <w:r>
        <w:t>UBND thành phố, của Phòng Giáo dục và Đào tạo thành phố Đề án nâng cao chất lượng cuộc vận động “Xây dựng nếp sống văn hóa - Văn minh đô thị” đến toàn thể VCNV và HS trong toàn trường để tổ chức thực hiện nhằ</w:t>
      </w:r>
      <w:r w:rsidR="002A333D">
        <w:t>m</w:t>
      </w:r>
      <w:r>
        <w:t xml:space="preserve"> nâng cao nhận thức, ý thức tự giác, tinh thần trách nhiệm, chấp hành pháp luật trong đội ngũ thầy cô giáo, nhân viên và học sinh.</w:t>
      </w:r>
    </w:p>
    <w:p w:rsidR="009F521B" w:rsidRDefault="009F521B" w:rsidP="009F521B">
      <w:pPr>
        <w:ind w:left="369" w:right="573" w:firstLine="0"/>
      </w:pPr>
      <w:r>
        <w:tab/>
      </w:r>
      <w:r w:rsidR="002A333D">
        <w:t xml:space="preserve">    </w:t>
      </w:r>
      <w:r>
        <w:t>2. Đẩy mạnh công tác giáo dục đạo đức, chính trị tư tưởng, kịp thời uốn nắn những hành vi sai trái, không phù hợp trong đội ngũ nhà giáo và học sinh, đồng thời phát động rộng rãi phong trào “Nói lời hay – Làm việc tốt” trong toàn trường.</w:t>
      </w:r>
    </w:p>
    <w:p w:rsidR="002A333D" w:rsidRDefault="002A333D" w:rsidP="002A333D">
      <w:pPr>
        <w:ind w:right="573" w:firstLine="336"/>
      </w:pPr>
      <w:r>
        <w:t xml:space="preserve">    </w:t>
      </w:r>
      <w:r w:rsidR="009F521B">
        <w:t xml:space="preserve">3. </w:t>
      </w:r>
      <w:r w:rsidR="001B7E0B">
        <w:t xml:space="preserve">Tăng cường sự quan tâm chỉ đạo của </w:t>
      </w:r>
      <w:r>
        <w:t xml:space="preserve">Bí thư chi bộ, </w:t>
      </w:r>
      <w:r w:rsidR="001B7E0B">
        <w:t xml:space="preserve">Hiệu trưởng trường học; phát huy tích cực vai trò của tổ chức Công đoàn, Chi đoàn, Đội thiếu niên Tiền phong, Ban đại diện Cha mẹ học sinh (CMHS); thực hiện tốt sự phối hợp chặt chẽ với chính quyền địa phương nhằm tranh thủ sự ủng hộ, giúp đỡ của các ban ngành đoàn thể, tạo sức mạnh tổng hợp và có những biện pháp hỗ trợ theo quy định để thực hiện tốt nhiệm vụ </w:t>
      </w:r>
      <w:r>
        <w:t>của nhà trường,</w:t>
      </w:r>
      <w:r w:rsidRPr="002A333D">
        <w:t xml:space="preserve"> </w:t>
      </w:r>
      <w:r>
        <w:t xml:space="preserve">thực hiện tốt nhiệm vụ “Xây dựng trường học xanh - sạch - đẹp - an toàn” hàng năm   theo lời dạy của Chủ tịch Hồ Chí Minh: “Người người trồng cây - Nhà nhà trồng cây” để bảo vệ môi trường sinh thái cho chính cuộc sống của chúng ta. Từ đó có ý thức tích cực tham gia thực hiện những nội dung liên quan đến việc xây dựng môi trường sống và học tập lành mạnh, an toàn, hiệu quả.  </w:t>
      </w:r>
    </w:p>
    <w:p w:rsidR="002A333D" w:rsidRDefault="002A333D" w:rsidP="002A333D">
      <w:pPr>
        <w:ind w:left="426" w:right="573" w:firstLine="294"/>
      </w:pPr>
      <w:r>
        <w:t xml:space="preserve">    4. Đẩy mạnh công tác giáo dục đạo đức, chính trị tư tưởng, đoàn kết nội bộ để xây dựng môi trường văn hóa nhà trường theo phương châm “Bảo vệ - Xây dựng - Giữ gìn” bằng việc phát động rộng rãi phong trào “Bảo vệ môi trường”, “Xây dựng trường học xanh - sạch - đẹp”, “Giữ gìn cổng trường em xanh - sạch - đẹp - an toàn”. </w:t>
      </w:r>
    </w:p>
    <w:p w:rsidR="002A333D" w:rsidRDefault="002A333D" w:rsidP="002A333D">
      <w:pPr>
        <w:ind w:right="573"/>
      </w:pPr>
      <w:r>
        <w:t>5. Tổ chức các hoạt động văn hóa theo hướng dẫn của thông tư 26/2017/TT-BGDĐT ngày 18/10/2017, hoạt động văn hóa phải được tổ chức, thực hiện thường xuyên; đảm bảo việc tham gia các hoạt động văn hóa phù hợp nhu cầu của học sinh trong việc nâng cao chất lượng giáo dục toàn diện; các hoạt động văn hóa được gắn với các sự kiện, ngày lễ trọng đại của đất nước, sự kiện lịch sử, truyền thống của nhà trường, của địa phương và các hoạt động khác theo quy định của ngành giáo dục.</w:t>
      </w:r>
    </w:p>
    <w:p w:rsidR="002A333D" w:rsidRDefault="002A333D" w:rsidP="002A333D">
      <w:pPr>
        <w:ind w:right="573"/>
      </w:pPr>
      <w:r>
        <w:t xml:space="preserve">6. Gắn việc triển khai các nội dung xây dựng nếp sống văn hóa, văn minh đô thị với việc triển khai thực hiện Đề án “Tăng cường giáo dục lý tưởng đạo đức cách mạng, đạo đức, lối sống cho thanh niên và nhi đồng” của ngành, nâng cao chất lượng xây dựng </w:t>
      </w:r>
      <w:r w:rsidR="003B24F2">
        <w:t>“</w:t>
      </w:r>
      <w:r>
        <w:t xml:space="preserve">Đơn vị văn hóa”, đẩy mạnh học tập, làm theo tư </w:t>
      </w:r>
      <w:r>
        <w:lastRenderedPageBreak/>
        <w:t xml:space="preserve">tưởng, đạo đức, phong cách Hồ Chí Minh và các phong trào thi đua yêu nước của </w:t>
      </w:r>
      <w:r w:rsidR="003B24F2">
        <w:t xml:space="preserve">địa phương, của </w:t>
      </w:r>
      <w:r>
        <w:t>thành phố và của ngành.</w:t>
      </w:r>
    </w:p>
    <w:p w:rsidR="00717CC8" w:rsidRDefault="003B24F2" w:rsidP="003B24F2">
      <w:pPr>
        <w:ind w:right="573" w:firstLine="720"/>
      </w:pPr>
      <w:r>
        <w:t xml:space="preserve">7. </w:t>
      </w:r>
      <w:r w:rsidR="00717CC8">
        <w:t>Phát huy và nhân rộng điển hình những kết quả đạt được và nhanh chóng khắc phục những hạn chế trong quá trình triển khai thực hiện. Hằng năm dựa vào kế hoạch năm học, Hiệu trư</w:t>
      </w:r>
      <w:r w:rsidR="002A333D">
        <w:t>ở</w:t>
      </w:r>
      <w:r w:rsidR="00717CC8">
        <w:t>ng tiếp tục xây dựng kế hoạch, xác định những mục tiêu trọng tâm gắn với tình hình thực tế của đơn vị để triển khai thực hiện phù hợp.</w:t>
      </w:r>
    </w:p>
    <w:p w:rsidR="005E349D" w:rsidRDefault="005E349D" w:rsidP="00717CC8">
      <w:pPr>
        <w:pStyle w:val="Heading1"/>
        <w:numPr>
          <w:ilvl w:val="0"/>
          <w:numId w:val="0"/>
        </w:numPr>
        <w:ind w:left="785" w:right="0" w:firstLine="294"/>
      </w:pPr>
      <w:r>
        <w:t xml:space="preserve">III. </w:t>
      </w:r>
      <w:r w:rsidR="001B7E0B">
        <w:t xml:space="preserve">NỘI DUNG </w:t>
      </w:r>
      <w:r w:rsidR="00717CC8">
        <w:t xml:space="preserve">VÀ BIỆN PHÁP </w:t>
      </w:r>
      <w:r w:rsidR="001B7E0B">
        <w:t xml:space="preserve">THỰC HIỆN  </w:t>
      </w:r>
      <w:r w:rsidR="001B7E0B">
        <w:tab/>
      </w:r>
    </w:p>
    <w:p w:rsidR="005E31AA" w:rsidRDefault="00717CC8" w:rsidP="005E31AA">
      <w:pPr>
        <w:pStyle w:val="Heading1"/>
        <w:numPr>
          <w:ilvl w:val="0"/>
          <w:numId w:val="7"/>
        </w:numPr>
        <w:ind w:right="0"/>
      </w:pPr>
      <w:r>
        <w:t>Xây dựng nếp sống văn hóa</w:t>
      </w:r>
    </w:p>
    <w:p w:rsidR="00717CC8" w:rsidRDefault="00717CC8" w:rsidP="00717CC8">
      <w:r>
        <w:t xml:space="preserve">Tiếp tục thực hiện Đề án Nâng cao chất lượng cuộc vận động “Xây dựng nếp </w:t>
      </w:r>
      <w:r w:rsidR="008748B8">
        <w:t xml:space="preserve">sống văn hóa – Văn minh đô thị” </w:t>
      </w:r>
      <w:r w:rsidR="008748B8" w:rsidRPr="00445C0A">
        <w:rPr>
          <w:szCs w:val="28"/>
        </w:rPr>
        <w:t>Trường Tiểu học Phú Thọ</w:t>
      </w:r>
      <w:r>
        <w:t xml:space="preserve"> phát huy những kết quả đạt được trong giai đoạn trước, nâng cao chất lượng giáo dục, ứng xử văn hóa học đường, xây dựng hình ảnh </w:t>
      </w:r>
      <w:r w:rsidRPr="008748B8">
        <w:rPr>
          <w:b/>
        </w:rPr>
        <w:t>“Người công dân 05 gương mẫu”</w:t>
      </w:r>
      <w:r w:rsidRPr="008748B8">
        <w:t>:</w:t>
      </w:r>
      <w:r w:rsidR="008748B8">
        <w:t xml:space="preserve"> </w:t>
      </w:r>
    </w:p>
    <w:p w:rsidR="00717CC8" w:rsidRPr="00BB2B38" w:rsidRDefault="00717CC8" w:rsidP="00717CC8">
      <w:pPr>
        <w:pStyle w:val="ListParagraph"/>
        <w:numPr>
          <w:ilvl w:val="1"/>
          <w:numId w:val="12"/>
        </w:numPr>
        <w:rPr>
          <w:b/>
        </w:rPr>
      </w:pPr>
      <w:r w:rsidRPr="00BB2B38">
        <w:rPr>
          <w:b/>
        </w:rPr>
        <w:t>. Gương mẫu chấp hành pháp luật</w:t>
      </w:r>
    </w:p>
    <w:p w:rsidR="00717CC8" w:rsidRDefault="00717CC8" w:rsidP="00717CC8">
      <w:pPr>
        <w:ind w:left="426" w:firstLine="588"/>
      </w:pPr>
      <w:r>
        <w:t>a. Chấp hành tốt đường lối, chủ trương của Đảng, chính sách pháp luật của Nhà nước và các quy định của địa phương.</w:t>
      </w:r>
    </w:p>
    <w:p w:rsidR="005E31AA" w:rsidRDefault="00717CC8" w:rsidP="004777CD">
      <w:pPr>
        <w:ind w:left="426" w:firstLine="588"/>
      </w:pPr>
      <w:r>
        <w:t xml:space="preserve">b. </w:t>
      </w:r>
      <w:r w:rsidR="004777CD">
        <w:t xml:space="preserve">Chấp hành pháp luật về </w:t>
      </w:r>
      <w:r w:rsidR="005E31AA">
        <w:t>trật tự, an toàn giao thông.</w:t>
      </w:r>
    </w:p>
    <w:p w:rsidR="004777CD" w:rsidRDefault="004777CD" w:rsidP="004777CD">
      <w:pPr>
        <w:ind w:left="426" w:firstLine="588"/>
      </w:pPr>
      <w:r>
        <w:t>- Tiếp tục thực hiện tốt việc truyên truyền CBGVNV, HS và CMHS nâng cao ý thức chấp hành luật giao thông, dừng đậu xe đúng quy định đưa đón con mình trước cổng trường. Tích cự</w:t>
      </w:r>
      <w:r w:rsidR="008748B8">
        <w:t>c</w:t>
      </w:r>
      <w:r>
        <w:t xml:space="preserve"> tham gia các hoạt động giữ gìn trật tự an toàn giao thông (ATGT) trong và ngoài nhà trường.</w:t>
      </w:r>
    </w:p>
    <w:p w:rsidR="004777CD" w:rsidRDefault="004777CD" w:rsidP="004777CD">
      <w:pPr>
        <w:ind w:left="426" w:firstLine="588"/>
      </w:pPr>
      <w:r>
        <w:t>- Không để tình trạng vi phạm luật giao thông xảy ra trong đội ngũ thầy cô giáo, nhân viên và HS nhà trường. Có biện pháp xử lý nghiêm những trường hợp vi phạm luật giao thông, kiên quyết không giữ xe trong bãi xe của nhà trường đối với những HS đi xe gắn máy khi chưa đủ tuổi điều khiển xe gắn máy theo quy định.</w:t>
      </w:r>
    </w:p>
    <w:p w:rsidR="004777CD" w:rsidRDefault="004777CD" w:rsidP="004777CD">
      <w:pPr>
        <w:ind w:left="426" w:firstLine="588"/>
      </w:pPr>
      <w:r>
        <w:t>- Đẩy mạnh việc tổ chức giảng dạy lồng ghép luật giao thông trong nhà trường, tăng cường thực hành ngoại khóa.</w:t>
      </w:r>
      <w:r w:rsidR="00BA0B1A">
        <w:t xml:space="preserve"> </w:t>
      </w:r>
    </w:p>
    <w:p w:rsidR="00BA0B1A" w:rsidRDefault="00BA0B1A" w:rsidP="004777CD">
      <w:pPr>
        <w:ind w:left="426" w:firstLine="588"/>
      </w:pPr>
      <w:r>
        <w:t xml:space="preserve">- Phối hợp với chính quyền địa phương có phương án đảm bảo tình hình an ninh trật tự trước cổng trường vào giờ tan trường, bố trí chỗ đậu xe hợp lý cho PHHS khi đưa đón con em mình, tuyệt đối không đề ùn tắt giao thông xảy ra trước cổng trường, đảm bảo tốt  theo tiêu chí “Cổng trường em sạch – đẹp – an toàn”. Hàng năm phối hợp với Công an phường, Đoàn phường tổ chức các hội thi, hội thao,... nhằm tuyên truyền, giáo dục HS thực hiện tốt ATGT. </w:t>
      </w:r>
    </w:p>
    <w:p w:rsidR="00BB52FF" w:rsidRDefault="00BB52FF" w:rsidP="004777CD">
      <w:pPr>
        <w:ind w:left="426" w:firstLine="588"/>
      </w:pPr>
      <w:r>
        <w:lastRenderedPageBreak/>
        <w:t>c. Đối với CBGVNV thực hiện tốt nghĩa vụ của người công dân nơi cư trú, đối với HS thực hiện đúng quyền của trẻ em. Ngoài ra, GV và HS thực hiện đúng quyền và nghĩa vụ theo Điều lệ nhà trường.</w:t>
      </w:r>
    </w:p>
    <w:p w:rsidR="00BB52FF" w:rsidRPr="00BB2B38" w:rsidRDefault="00BB52FF" w:rsidP="004777CD">
      <w:pPr>
        <w:ind w:left="426" w:firstLine="588"/>
        <w:rPr>
          <w:b/>
        </w:rPr>
      </w:pPr>
      <w:r w:rsidRPr="00BB2B38">
        <w:rPr>
          <w:b/>
        </w:rPr>
        <w:t xml:space="preserve">1.2. Ứng xử văn minh lịch sự nơi công cộng </w:t>
      </w:r>
    </w:p>
    <w:p w:rsidR="007F3CCF" w:rsidRDefault="007F3CCF" w:rsidP="004777CD">
      <w:pPr>
        <w:ind w:left="426" w:firstLine="588"/>
      </w:pPr>
      <w:r>
        <w:t>- Tổ chức tuyên truyền giáo dục cho đội ngũ CBGVNV và HS hiểu và thực hiện sống và làm việc theo hiến pháp, pháp luật, chấp hành tốt các chủ trương của Đảng, chính sách của Nhà nước</w:t>
      </w:r>
      <w:r w:rsidR="001C4C88">
        <w:t>, quy chế của ngành, những quy định, quy ước của nhà trường, cộng đồng dân cư,... Đặc biệt vận động thực hiện và chấp hành tốt các quy định của pháp luật về an ninh trật tự, an toàn trường học, ATGT, bảo vệ cảnh quan môi trường, đảm bào an toàn vệ sinh thực phẩm, giữ gìn vệ sinh công cộng và có ý thức cộng đồng, giữ gìn và phát huy truyền thống bản sắc văn hóa dân tộc.</w:t>
      </w:r>
    </w:p>
    <w:p w:rsidR="001C4C88" w:rsidRDefault="001C4C88" w:rsidP="004777CD">
      <w:pPr>
        <w:ind w:left="426" w:firstLine="588"/>
      </w:pPr>
      <w:r>
        <w:t>- Giáo dục và tuyên truyền cho HS những quy tắc, tiêu chí về văn hóa gi</w:t>
      </w:r>
      <w:r w:rsidR="00F57EF4">
        <w:t>a</w:t>
      </w:r>
      <w:r>
        <w:t>o tiếp, ứng xử của nếp sống văn minh, hướng dẫn HS những kĩ năng cơ bản về giao tiếp, ứng xử văn minh.</w:t>
      </w:r>
    </w:p>
    <w:p w:rsidR="001C4C88" w:rsidRDefault="001C4C88" w:rsidP="004777CD">
      <w:pPr>
        <w:ind w:left="426" w:firstLine="588"/>
      </w:pPr>
      <w:r>
        <w:t xml:space="preserve">- </w:t>
      </w:r>
      <w:r w:rsidR="002018C2">
        <w:t>Trong quan hệ giữa thầy trò, bạn bè và nơi công cộng phải lịch sự, cởi mở, thân thiện, nói năng ứng xử nhã nhặn, biết ch</w:t>
      </w:r>
      <w:r w:rsidR="00F57EF4">
        <w:t>à</w:t>
      </w:r>
      <w:r w:rsidR="002018C2">
        <w:t>o hỏi thưa gửi, nói lời cảm ơn, xin lỗi, không nói tục, ch</w:t>
      </w:r>
      <w:r w:rsidR="00F57EF4">
        <w:t>ử</w:t>
      </w:r>
      <w:r w:rsidR="002018C2">
        <w:t>i thề, ứng xử thô bạo, có lòng tự trọng và tôn trọng mọi người xung quanh. Biết giúp đỡ người già neo đơn, các em nhỏ, biết nhường nhịn khi tham gia giao thông, không để xảy ra va chạm, xung đột gay gắt làm phát sinh nguyên nhân dẫn đến ùn tắt giao thông.</w:t>
      </w:r>
    </w:p>
    <w:p w:rsidR="002018C2" w:rsidRDefault="002018C2" w:rsidP="004777CD">
      <w:pPr>
        <w:ind w:left="426" w:firstLine="588"/>
      </w:pPr>
      <w:r>
        <w:t xml:space="preserve">- Tập trung giáo dục HS thực hiện tốt </w:t>
      </w:r>
      <w:r w:rsidR="00BB2B38">
        <w:t>“</w:t>
      </w:r>
      <w:r>
        <w:t>3 không</w:t>
      </w:r>
      <w:r w:rsidR="00BB2B38">
        <w:t>”:</w:t>
      </w:r>
      <w:r>
        <w:t xml:space="preserve"> “Không xã rác, không tiểu tiện bừa bãi, không nói tục ch</w:t>
      </w:r>
      <w:r w:rsidR="00DF1588">
        <w:t>ử</w:t>
      </w:r>
      <w:r>
        <w:t>i thề”.</w:t>
      </w:r>
    </w:p>
    <w:p w:rsidR="002018C2" w:rsidRDefault="002018C2" w:rsidP="004777CD">
      <w:pPr>
        <w:ind w:left="426" w:firstLine="588"/>
      </w:pPr>
      <w:r>
        <w:t xml:space="preserve">- </w:t>
      </w:r>
      <w:r w:rsidR="00BB2B38">
        <w:t>CBVCNV phải xây dựng tốt phong trào của người GV khi giao tiếp với công dân, CMHS tại nơi công sở, trường học phải lịch sự, đúng mực, thái độ khiêm tốn, tận tình, nói năng nhã nhặn, biết lắng nghe với tinh thần cầu thị.</w:t>
      </w:r>
    </w:p>
    <w:p w:rsidR="00BB2B38" w:rsidRDefault="00BB2B38" w:rsidP="004777CD">
      <w:pPr>
        <w:ind w:left="426" w:firstLine="588"/>
      </w:pPr>
      <w:r>
        <w:t>- Đối với nội dung, chương trình giảng dạy bộ môn Đạo đức trong nhà trường, tăng cường ngoại khóa thực hành, đặt vấn đề nên xây dựng những tình huống gần gũi, thực tế để giáo dục HS.</w:t>
      </w:r>
    </w:p>
    <w:p w:rsidR="00BB2B38" w:rsidRPr="00BB2B38" w:rsidRDefault="00BB2B38" w:rsidP="004777CD">
      <w:pPr>
        <w:ind w:left="426" w:firstLine="588"/>
        <w:rPr>
          <w:b/>
        </w:rPr>
      </w:pPr>
      <w:r w:rsidRPr="00BB2B38">
        <w:rPr>
          <w:b/>
        </w:rPr>
        <w:t>1. 3. Thân thiện, hiếu khách</w:t>
      </w:r>
    </w:p>
    <w:p w:rsidR="00BB2B38" w:rsidRDefault="00BB2B38" w:rsidP="004777CD">
      <w:pPr>
        <w:ind w:left="426" w:firstLine="588"/>
      </w:pPr>
      <w:r>
        <w:t xml:space="preserve">- Biết </w:t>
      </w:r>
      <w:r w:rsidR="007025B8">
        <w:t>quan tâm giúp đỡ mọi người xung quanh, biết chia s</w:t>
      </w:r>
      <w:r w:rsidR="00DF1588">
        <w:t>ẻ</w:t>
      </w:r>
      <w:r w:rsidR="007025B8">
        <w:t xml:space="preserve"> những khó khăn trong lao động, học tập. Thực hiện tốt công tác khuyến học, khuyến tài, trao học bổng và tặng quà cho HS khó khăn.</w:t>
      </w:r>
    </w:p>
    <w:p w:rsidR="007025B8" w:rsidRDefault="007025B8" w:rsidP="007025B8">
      <w:pPr>
        <w:ind w:left="426" w:firstLine="588"/>
      </w:pPr>
      <w:r>
        <w:t>- Tổ chức tốt công tác giáo dục hòa nhập, không kì thị trẻ khuyết tật hoặc bệnh truyền nhiễm.</w:t>
      </w:r>
    </w:p>
    <w:p w:rsidR="007025B8" w:rsidRDefault="007025B8" w:rsidP="007025B8">
      <w:pPr>
        <w:ind w:left="426" w:firstLine="588"/>
      </w:pPr>
      <w:r>
        <w:lastRenderedPageBreak/>
        <w:t>- Thực hiện tốt phong cách giao tiếp ứng xử, biết nhường nhịn, biết chào hỏi lễ phép khi khách đến nhà.</w:t>
      </w:r>
    </w:p>
    <w:p w:rsidR="007025B8" w:rsidRDefault="00154E9D" w:rsidP="007025B8">
      <w:pPr>
        <w:ind w:left="426" w:firstLine="588"/>
      </w:pPr>
      <w:r>
        <w:t>- Thân thiện với môi trường, sử dụng tiết kiệm nguồn tài nguyên thiên nhiên sẵn có, biết bảo vệ của công.</w:t>
      </w:r>
    </w:p>
    <w:p w:rsidR="00154E9D" w:rsidRPr="00154E9D" w:rsidRDefault="00154E9D" w:rsidP="007025B8">
      <w:pPr>
        <w:ind w:left="426" w:firstLine="588"/>
        <w:rPr>
          <w:b/>
        </w:rPr>
      </w:pPr>
      <w:r w:rsidRPr="00154E9D">
        <w:rPr>
          <w:b/>
        </w:rPr>
        <w:t>1.4. Biết giữ gìn vệ sinh chung</w:t>
      </w:r>
    </w:p>
    <w:p w:rsidR="00154E9D" w:rsidRDefault="00154E9D" w:rsidP="007025B8">
      <w:pPr>
        <w:ind w:left="426" w:firstLine="588"/>
      </w:pPr>
      <w:r>
        <w:t xml:space="preserve">- </w:t>
      </w:r>
      <w:r w:rsidR="00EE0F58">
        <w:t xml:space="preserve">Nâng cao ý thức giữ gìn vệ sinh chung và </w:t>
      </w:r>
      <w:r w:rsidR="00DF1588">
        <w:t>c</w:t>
      </w:r>
      <w:r w:rsidR="00EE0F58">
        <w:t>ảnh quan môi trường, trường học. Tăng cường giáo dục sự tác động tích cực, tiêu cực của môi trường đến đời sống con người. Mỗi trường học phải là một trung tâm xanh  - sạch – đẹp, có môi trường thân thiện.</w:t>
      </w:r>
    </w:p>
    <w:p w:rsidR="00EE0F58" w:rsidRDefault="00EE0F58" w:rsidP="007025B8">
      <w:pPr>
        <w:ind w:left="426" w:firstLine="588"/>
      </w:pPr>
      <w:r>
        <w:t>- Tuyên truyền giáo dục HS ý thức bảo vệ môi trường “Xanh – sạch – đẹp” với những hành vi cụ thể như: Không xả rác, khạc nhổ, phóng uế bừa bãi gây ô nhiễm môi trường. Mỗi CBGVNV phải có trách nhiệm nêu gương, thường xuyên nhắc nhở HS thực hiện tốt n</w:t>
      </w:r>
      <w:r w:rsidR="00DF1588">
        <w:t>ộ</w:t>
      </w:r>
      <w:r>
        <w:t>i quy nhà trường.</w:t>
      </w:r>
    </w:p>
    <w:p w:rsidR="00EE0F58" w:rsidRDefault="00EE0F58" w:rsidP="007025B8">
      <w:pPr>
        <w:ind w:left="426" w:firstLine="588"/>
      </w:pPr>
      <w:r>
        <w:t>- Tăng cường bổ sung lắp đặt các thùng rác xung quanh sân trường, lớp học</w:t>
      </w:r>
      <w:r w:rsidR="00E816AB">
        <w:t>.</w:t>
      </w:r>
    </w:p>
    <w:p w:rsidR="00E816AB" w:rsidRDefault="00E816AB" w:rsidP="007025B8">
      <w:pPr>
        <w:ind w:left="426" w:firstLine="588"/>
      </w:pPr>
      <w:r>
        <w:t>- Thường xuyên kiểm tra tình hình vệ sinh môi trường sư phạm, các nhà vệ sinh, giải quyết dứt điểm tình trạng ứ đọng nước trong nhà trường.</w:t>
      </w:r>
    </w:p>
    <w:p w:rsidR="00E816AB" w:rsidRDefault="00E816AB" w:rsidP="007025B8">
      <w:pPr>
        <w:ind w:left="426" w:firstLine="588"/>
      </w:pPr>
      <w:r>
        <w:t xml:space="preserve">- Xây dựng và nhân </w:t>
      </w:r>
      <w:r w:rsidR="00DF1588">
        <w:t xml:space="preserve">rộng </w:t>
      </w:r>
      <w:r>
        <w:t>điển hình các mô hình lớp học xanh - sạch – đẹp. Không xả rác.</w:t>
      </w:r>
    </w:p>
    <w:p w:rsidR="00E816AB" w:rsidRDefault="00E816AB" w:rsidP="007025B8">
      <w:pPr>
        <w:ind w:left="426" w:firstLine="588"/>
      </w:pPr>
      <w:r>
        <w:t xml:space="preserve">- Tiếp tục thực hiện các câu khẩu hiệu </w:t>
      </w:r>
      <w:r w:rsidRPr="00DF1588">
        <w:rPr>
          <w:b/>
        </w:rPr>
        <w:t>“Mắt thấy rác – Tay nhặt liền”, “Trường Tiểu học Phú Thọ quyết tâm xây dựng môi trường xanh – sạch</w:t>
      </w:r>
      <w:r w:rsidR="00DF1588" w:rsidRPr="00DF1588">
        <w:rPr>
          <w:b/>
        </w:rPr>
        <w:t xml:space="preserve"> </w:t>
      </w:r>
      <w:r w:rsidRPr="00DF1588">
        <w:rPr>
          <w:b/>
        </w:rPr>
        <w:t>- đẹp</w:t>
      </w:r>
      <w:r w:rsidR="00DF1588" w:rsidRPr="00DF1588">
        <w:rPr>
          <w:b/>
        </w:rPr>
        <w:t xml:space="preserve"> – an toàn</w:t>
      </w:r>
      <w:r w:rsidRPr="00DF1588">
        <w:rPr>
          <w:b/>
        </w:rPr>
        <w:t xml:space="preserve">”. </w:t>
      </w:r>
    </w:p>
    <w:p w:rsidR="00E816AB" w:rsidRDefault="00E816AB" w:rsidP="007025B8">
      <w:pPr>
        <w:ind w:left="426" w:firstLine="588"/>
      </w:pPr>
      <w:r>
        <w:t xml:space="preserve">- </w:t>
      </w:r>
      <w:r w:rsidR="00422352">
        <w:t>Tổ chức ngày chủ nhật xanh nhằm tổng vệ sinh xóa bỏ các điểm rác ô nhiễm quanh khu vực trường học, xóa bỏ những quảng cáo in trên tường của khu vực trường học, trồng thêm cây xanh, trang trí lớp học.</w:t>
      </w:r>
    </w:p>
    <w:p w:rsidR="00422352" w:rsidRPr="00422352" w:rsidRDefault="00422352" w:rsidP="007025B8">
      <w:pPr>
        <w:ind w:left="426" w:firstLine="588"/>
        <w:rPr>
          <w:b/>
        </w:rPr>
      </w:pPr>
      <w:r w:rsidRPr="00422352">
        <w:rPr>
          <w:b/>
        </w:rPr>
        <w:t>1.5. Sống có trách nhiệm với cộng đồng</w:t>
      </w:r>
    </w:p>
    <w:p w:rsidR="00422352" w:rsidRDefault="00422352" w:rsidP="007025B8">
      <w:pPr>
        <w:ind w:left="426" w:firstLine="588"/>
      </w:pPr>
      <w:r>
        <w:t xml:space="preserve">- </w:t>
      </w:r>
      <w:r w:rsidR="00410517">
        <w:t>Có ý thức, tinh thần trách nhiệm trong lao động, học tập, trong cộng đồng.</w:t>
      </w:r>
    </w:p>
    <w:p w:rsidR="00410517" w:rsidRDefault="00410517" w:rsidP="007025B8">
      <w:pPr>
        <w:ind w:left="426" w:firstLine="588"/>
      </w:pPr>
      <w:r>
        <w:t>- Đặt lợi ích tập thể lên trên lợi ích cá nhân, mình vì mọi người.</w:t>
      </w:r>
    </w:p>
    <w:p w:rsidR="00410517" w:rsidRDefault="00410517" w:rsidP="007025B8">
      <w:pPr>
        <w:ind w:left="426" w:firstLine="588"/>
      </w:pPr>
      <w:r>
        <w:t>- Sống có ích, không làm hại người, các loài vật và môi trường xung quanh.</w:t>
      </w:r>
    </w:p>
    <w:p w:rsidR="00410517" w:rsidRDefault="00410517" w:rsidP="007025B8">
      <w:pPr>
        <w:ind w:left="426" w:firstLine="588"/>
      </w:pPr>
      <w:r>
        <w:t>- Làm điều hay, làm điều tốt. Tố cáo những hành vi sai trái.</w:t>
      </w:r>
    </w:p>
    <w:p w:rsidR="005E31AA" w:rsidRDefault="00410517" w:rsidP="005E31AA">
      <w:pPr>
        <w:pStyle w:val="ListParagraph"/>
        <w:numPr>
          <w:ilvl w:val="0"/>
          <w:numId w:val="7"/>
        </w:numPr>
        <w:rPr>
          <w:b/>
        </w:rPr>
      </w:pPr>
      <w:r>
        <w:rPr>
          <w:b/>
        </w:rPr>
        <w:t>Thực hiện văn minh đô thị</w:t>
      </w:r>
    </w:p>
    <w:p w:rsidR="00410517" w:rsidRDefault="00410517" w:rsidP="006046C8">
      <w:pPr>
        <w:ind w:left="426" w:firstLine="741"/>
      </w:pPr>
      <w:r w:rsidRPr="00410517">
        <w:lastRenderedPageBreak/>
        <w:t>Tiếp tục thực hiện mô hình</w:t>
      </w:r>
      <w:r>
        <w:t xml:space="preserve"> </w:t>
      </w:r>
      <w:r w:rsidR="0010615D">
        <w:t>“Bảo vệ môi trường”, “Xây dựng trường học xanh – sạch - đẹp”, “Lớp học xanh”, “Cổng trường em xanh – sạch – đẹp – an toàn”</w:t>
      </w:r>
      <w:r w:rsidR="006046C8">
        <w:t>.</w:t>
      </w:r>
    </w:p>
    <w:p w:rsidR="006046C8" w:rsidRDefault="006046C8" w:rsidP="006046C8">
      <w:pPr>
        <w:ind w:left="426" w:firstLine="741"/>
      </w:pPr>
      <w:r>
        <w:t>Tổ chức triển khai thực hiện đảm bảo 4 tiêu chí:</w:t>
      </w:r>
    </w:p>
    <w:p w:rsidR="006046C8" w:rsidRPr="006046C8" w:rsidRDefault="006046C8" w:rsidP="006046C8">
      <w:pPr>
        <w:rPr>
          <w:b/>
        </w:rPr>
      </w:pPr>
      <w:r w:rsidRPr="006046C8">
        <w:rPr>
          <w:b/>
        </w:rPr>
        <w:t>2.1. Tiêu chí xanh</w:t>
      </w:r>
    </w:p>
    <w:p w:rsidR="006046C8" w:rsidRDefault="006046C8" w:rsidP="006046C8">
      <w:r>
        <w:t>- Tiếp tục trồng thêm cây xanh có bóng mát, bố trí phù hợp với vị trí trên sân trường.</w:t>
      </w:r>
    </w:p>
    <w:p w:rsidR="006046C8" w:rsidRDefault="006046C8" w:rsidP="006046C8">
      <w:r>
        <w:t>- Tất cả các lớp trang trí đều có cây xanh.</w:t>
      </w:r>
    </w:p>
    <w:p w:rsidR="006046C8" w:rsidRDefault="006046C8" w:rsidP="006046C8">
      <w:r>
        <w:t>- Tổ chức để HS trồng thêm các loại hoa kiểng trước cổng trường, trong sân trường vào dịp đầu năm và chăm sóc cây thường xuyên. Thực hiện tốt cam kết, chăm sóc bồn hoa của trường, của lớp.</w:t>
      </w:r>
    </w:p>
    <w:p w:rsidR="006046C8" w:rsidRPr="006046C8" w:rsidRDefault="006046C8" w:rsidP="006046C8">
      <w:pPr>
        <w:rPr>
          <w:b/>
        </w:rPr>
      </w:pPr>
      <w:r w:rsidRPr="006046C8">
        <w:rPr>
          <w:b/>
        </w:rPr>
        <w:t>2.2. Tiêu chí sạch</w:t>
      </w:r>
    </w:p>
    <w:p w:rsidR="006046C8" w:rsidRDefault="006046C8" w:rsidP="006046C8">
      <w:r>
        <w:t xml:space="preserve">- </w:t>
      </w:r>
      <w:r w:rsidR="00714663">
        <w:t xml:space="preserve">Thường xuyên cho HS lao động trường, lớp. Giáo dục </w:t>
      </w:r>
      <w:r w:rsidR="004E1DD9">
        <w:t xml:space="preserve">HS </w:t>
      </w:r>
      <w:r w:rsidR="00714663">
        <w:t>về ý thức bảo vệ môi trường (Không vứt rác bừa bãi), chăm sóc cây xanh, vệ sinh các đồ dùng cá nhân, lớp học sạch sẽ, ngăn nắp và gọn gàng.</w:t>
      </w:r>
    </w:p>
    <w:p w:rsidR="00714663" w:rsidRDefault="00714663" w:rsidP="006046C8">
      <w:r>
        <w:t>- Trường có đủ thùng rác và nắp đậy được đặt ở vị trí phù hợp với cảnh quan trường, lớp; được giữ vệ sinh sạch sẽ.</w:t>
      </w:r>
    </w:p>
    <w:p w:rsidR="00714663" w:rsidRDefault="00714663" w:rsidP="006046C8">
      <w:r>
        <w:t xml:space="preserve">- </w:t>
      </w:r>
      <w:r w:rsidR="005A0DAC">
        <w:t xml:space="preserve">Giáo dục HS ý thức biết giữ vệ sinh chung nơi công cộng </w:t>
      </w:r>
      <w:r w:rsidR="005A0DAC" w:rsidRPr="004E1DD9">
        <w:rPr>
          <w:b/>
        </w:rPr>
        <w:t xml:space="preserve">“Nhà vệ sinh là nơi sạch sẽ nhất”. </w:t>
      </w:r>
      <w:r w:rsidR="005A0DAC">
        <w:t>Thực hiện kiểm tra công trình vệ sinh thường xuyên quét dọn không để bốc mùi hôi, khai gây ô nhiễm môi trường.</w:t>
      </w:r>
    </w:p>
    <w:p w:rsidR="005A0DAC" w:rsidRDefault="005A0DAC" w:rsidP="006046C8">
      <w:r>
        <w:t>- Trước cổng trường, xung quanh tường rào không có quảng cáo rao vặt.</w:t>
      </w:r>
    </w:p>
    <w:p w:rsidR="005A0DAC" w:rsidRPr="005A0DAC" w:rsidRDefault="005A0DAC" w:rsidP="006046C8">
      <w:pPr>
        <w:rPr>
          <w:b/>
        </w:rPr>
      </w:pPr>
      <w:r w:rsidRPr="005A0DAC">
        <w:rPr>
          <w:b/>
        </w:rPr>
        <w:t>2.3. Tiêu chí đẹp</w:t>
      </w:r>
    </w:p>
    <w:p w:rsidR="005A0DAC" w:rsidRDefault="005A0DAC" w:rsidP="006046C8">
      <w:r>
        <w:t>- Lớp học trang trí đẹp theo chủ điểm hàng tháng và phù hợp với đối tượng HS. Phòng học thoáng mát, có đủ ánh sáng, có đủ bàn ghế GV, HS và bố trí hợp lý.</w:t>
      </w:r>
    </w:p>
    <w:p w:rsidR="005A0DAC" w:rsidRDefault="005A0DAC" w:rsidP="006046C8">
      <w:r>
        <w:t xml:space="preserve">- </w:t>
      </w:r>
      <w:r w:rsidR="00946B7B">
        <w:t>Xây dựng tinh thần đoàn kết, tương thân tương ái giúp đỡ lẫn nhau trong GVNV và HS.</w:t>
      </w:r>
    </w:p>
    <w:p w:rsidR="00946B7B" w:rsidRDefault="00946B7B" w:rsidP="006046C8">
      <w:r>
        <w:t>- Giáo dục HS có ý thức bảo vệ cơ sở vật chất, không chạy nhảy, viết bẩn lên bàn ghế, bảo quản tốt đồ dùng trong lớp và của nhà trường.</w:t>
      </w:r>
    </w:p>
    <w:p w:rsidR="00946B7B" w:rsidRDefault="00946B7B" w:rsidP="006046C8">
      <w:r>
        <w:t>- Tiếp tục thực hiện học tập và làm theo tấm gương đạo đức Hồ Chí Minh, không để xảy ra tình trạng vi phạm đạo đức nhà giáo, bạo lực và tệ nạn xã hội trong trường học.</w:t>
      </w:r>
    </w:p>
    <w:p w:rsidR="00946B7B" w:rsidRPr="00946B7B" w:rsidRDefault="00946B7B" w:rsidP="006046C8">
      <w:pPr>
        <w:rPr>
          <w:b/>
        </w:rPr>
      </w:pPr>
      <w:r w:rsidRPr="00946B7B">
        <w:rPr>
          <w:b/>
        </w:rPr>
        <w:t>2.4. Tiêu chí an toàn</w:t>
      </w:r>
    </w:p>
    <w:p w:rsidR="00946B7B" w:rsidRDefault="00946B7B" w:rsidP="006046C8">
      <w:r>
        <w:t>- Đảm bảo vệ sinh an toàn thực phẩm trong nhà trường.</w:t>
      </w:r>
    </w:p>
    <w:p w:rsidR="00946B7B" w:rsidRDefault="00946B7B" w:rsidP="006046C8">
      <w:r>
        <w:lastRenderedPageBreak/>
        <w:t>- Đảm bảo an toàn phòng chống tai nạn thương tích và bạo lực học đường (đảm bảo an toàn về trật tự giao thông, phòng chống đuối nước, phòng chống điện giật, phòng chống bị bỏng, phòng chống cháy nổ, phòng chống bạo lực, bạo hành trong nhà trường).</w:t>
      </w:r>
    </w:p>
    <w:p w:rsidR="00946B7B" w:rsidRDefault="00946B7B" w:rsidP="006046C8">
      <w:r>
        <w:t>- Đảm bảo an ninh trật tự trước cổng trường (HS xếp hàng ra về, phân luồng xe phụ huynh đến đón HS giờ tan trường</w:t>
      </w:r>
      <w:r w:rsidR="001345A0">
        <w:t>;</w:t>
      </w:r>
      <w:r>
        <w:t xml:space="preserve"> trước </w:t>
      </w:r>
      <w:r w:rsidR="001345A0">
        <w:t xml:space="preserve">cổng trường không có HS tụ tập, </w:t>
      </w:r>
      <w:r>
        <w:t>bán hàng rong).</w:t>
      </w:r>
    </w:p>
    <w:p w:rsidR="00946B7B" w:rsidRPr="000F6696" w:rsidRDefault="00946B7B" w:rsidP="006046C8">
      <w:pPr>
        <w:rPr>
          <w:b/>
        </w:rPr>
      </w:pPr>
      <w:r>
        <w:t xml:space="preserve">- Thực hiện tốt công tác phòng chống dịch bệnh sởi, sốt xuất huyết, bệnh </w:t>
      </w:r>
      <w:r w:rsidRPr="000F6696">
        <w:t>theo mùa, công tác phòng chống dịch Covid-19.</w:t>
      </w:r>
    </w:p>
    <w:p w:rsidR="00946B7B" w:rsidRPr="000F6696" w:rsidRDefault="00946B7B" w:rsidP="006046C8">
      <w:pPr>
        <w:rPr>
          <w:b/>
        </w:rPr>
      </w:pPr>
      <w:r w:rsidRPr="000F6696">
        <w:rPr>
          <w:b/>
        </w:rPr>
        <w:t>IV. ĐĂNG KÝ THỰC HIỆN</w:t>
      </w:r>
    </w:p>
    <w:p w:rsidR="00946B7B" w:rsidRDefault="00946B7B" w:rsidP="00946B7B">
      <w:r>
        <w:t>- Tỷ lệ gia đình văn hóa đạt 100%.</w:t>
      </w:r>
    </w:p>
    <w:p w:rsidR="00946B7B" w:rsidRDefault="00946B7B" w:rsidP="00946B7B">
      <w:r>
        <w:t>- Tỷ lệ trường học văn hóa đạt 100%.</w:t>
      </w:r>
    </w:p>
    <w:p w:rsidR="00946B7B" w:rsidRPr="00410517" w:rsidRDefault="00946B7B" w:rsidP="00946B7B">
      <w:r>
        <w:t xml:space="preserve">- </w:t>
      </w:r>
      <w:r w:rsidR="000F6696">
        <w:t>100% thực hiện mô hình “Bảo vệ môi trường”, “Xây dựng trường học xanh – sạch – đẹp</w:t>
      </w:r>
      <w:r w:rsidR="001345A0">
        <w:t xml:space="preserve"> – an toàn</w:t>
      </w:r>
      <w:r w:rsidR="000F6696">
        <w:t>”, “Lớp học xanh”, “Cổng tr</w:t>
      </w:r>
      <w:r w:rsidR="001345A0">
        <w:t>ường em xanh – sạch – đ</w:t>
      </w:r>
      <w:r w:rsidR="000F6696">
        <w:t xml:space="preserve">ẹp – an toàn”. </w:t>
      </w:r>
    </w:p>
    <w:p w:rsidR="0096799A" w:rsidRDefault="000F6696" w:rsidP="000F6696">
      <w:pPr>
        <w:pStyle w:val="Heading1"/>
        <w:numPr>
          <w:ilvl w:val="0"/>
          <w:numId w:val="0"/>
        </w:numPr>
        <w:ind w:left="384" w:firstLine="710"/>
      </w:pPr>
      <w:r>
        <w:t>V. GIẢI PHÁP THỰC HIỆN</w:t>
      </w:r>
    </w:p>
    <w:p w:rsidR="0096799A" w:rsidRDefault="0096799A" w:rsidP="000F6696">
      <w:pPr>
        <w:pStyle w:val="ListParagraph"/>
        <w:numPr>
          <w:ilvl w:val="0"/>
          <w:numId w:val="14"/>
        </w:numPr>
        <w:rPr>
          <w:b/>
        </w:rPr>
      </w:pPr>
      <w:r w:rsidRPr="0096799A">
        <w:rPr>
          <w:b/>
        </w:rPr>
        <w:t>Giải pháp chung</w:t>
      </w:r>
    </w:p>
    <w:p w:rsidR="007F60A8" w:rsidRDefault="00213D23" w:rsidP="00213D23">
      <w:pPr>
        <w:ind w:left="360" w:right="573" w:firstLine="774"/>
      </w:pPr>
      <w:r>
        <w:t>Đầu năm học 20</w:t>
      </w:r>
      <w:r w:rsidR="005103A4">
        <w:t>21</w:t>
      </w:r>
      <w:r>
        <w:t>-202</w:t>
      </w:r>
      <w:r w:rsidR="005103A4">
        <w:t>2</w:t>
      </w:r>
      <w:r>
        <w:t>: Củng cố tổ chức Ban chỉ đạo thực hiện các vấn đề xã hội trong nhà trường, có phân công phụ trách, theo dõi đánh giá tình hình kết quả thực hiện ở từng mặt hoạt động. Xây dựng kế hoạch năm học 20</w:t>
      </w:r>
      <w:r w:rsidR="005103A4">
        <w:t>21</w:t>
      </w:r>
      <w:r>
        <w:t>-202</w:t>
      </w:r>
      <w:r w:rsidR="005103A4">
        <w:t>2</w:t>
      </w:r>
      <w:r>
        <w:t xml:space="preserve"> chú ý các biện pháp tuyên truyền giáo dục thực hiện nếp sống văn minh đô thị, bảo vệ môi trường xanh - sạch - đẹp, xây dựng ý thức chấp hành Luật Giao thông đường bộ, đảm bảo cổng trường sạch - đẹp - an toàn, không ùn tắc giao thông. </w:t>
      </w:r>
    </w:p>
    <w:p w:rsidR="00213D23" w:rsidRDefault="006236D8" w:rsidP="00213D23">
      <w:pPr>
        <w:ind w:left="360" w:right="573" w:firstLine="774"/>
      </w:pPr>
      <w:r>
        <w:t xml:space="preserve">Tiếp tục tuyên truyền rộng rãi chủ trương của </w:t>
      </w:r>
      <w:r w:rsidR="001345A0">
        <w:t>Thành ủy, UBND thành phố về thực hiện “</w:t>
      </w:r>
      <w:r>
        <w:t>Nếp sống văn hóa- Văn minh đ</w:t>
      </w:r>
      <w:r w:rsidR="001345A0">
        <w:t>ô thị” và xây dựng trường học “</w:t>
      </w:r>
      <w:r>
        <w:t>Xanh – Sạch – Đẹp” đến toàn thể giáo viên, nhân viên và học sinh trong toàn trường.</w:t>
      </w:r>
    </w:p>
    <w:p w:rsidR="000D366D" w:rsidRDefault="000D366D" w:rsidP="001A0CCA">
      <w:pPr>
        <w:spacing w:after="108"/>
        <w:ind w:left="284" w:right="573" w:firstLine="850"/>
      </w:pPr>
      <w:r>
        <w:t>Tổ chức ngày Thứ tư xanh hàng tuần nhằm tổng vệ sinh, xóa bỏ các điểm rác ô nhiễm quanh khu vực trường học; xóa bỏ những quảng cáo in trên tường của khu vực trường học; trồng thêm cây xanh</w:t>
      </w:r>
      <w:r w:rsidR="00FD273C">
        <w:t>,</w:t>
      </w:r>
      <w:r>
        <w:t>…</w:t>
      </w:r>
      <w:r w:rsidR="00FD273C">
        <w:t xml:space="preserve"> </w:t>
      </w:r>
      <w:r>
        <w:t xml:space="preserve">tổ chức thực hiện công trình măng non </w:t>
      </w:r>
      <w:r w:rsidRPr="00FD273C">
        <w:rPr>
          <w:b/>
        </w:rPr>
        <w:t>“Xanh hóa lớp học”,</w:t>
      </w:r>
      <w:r>
        <w:t xml:space="preserve"> các lớp học và phòng làm việc được trang trí đẹp, có góc thiên nhiên, có chậu cây cảnh và cây xanh được bố trí thích hợp, an toàn và cam kết thực hiện tốt phong trào </w:t>
      </w:r>
      <w:r w:rsidRPr="00FD273C">
        <w:rPr>
          <w:b/>
        </w:rPr>
        <w:t xml:space="preserve">“Cổng trường em </w:t>
      </w:r>
      <w:r w:rsidR="00FD273C">
        <w:rPr>
          <w:b/>
        </w:rPr>
        <w:t xml:space="preserve">xanh - </w:t>
      </w:r>
      <w:r w:rsidRPr="00FD273C">
        <w:rPr>
          <w:b/>
        </w:rPr>
        <w:t>sạch - đẹp - an toàn”,</w:t>
      </w:r>
      <w:r>
        <w:t xml:space="preserve"> </w:t>
      </w:r>
      <w:r w:rsidRPr="00FD273C">
        <w:rPr>
          <w:b/>
        </w:rPr>
        <w:t>“Tham gia giao thông an toàn”</w:t>
      </w:r>
      <w:r w:rsidR="00FD273C">
        <w:rPr>
          <w:b/>
        </w:rPr>
        <w:t>,</w:t>
      </w:r>
      <w:r w:rsidRPr="00FD273C">
        <w:rPr>
          <w:b/>
        </w:rPr>
        <w:t>…</w:t>
      </w:r>
      <w:r>
        <w:t xml:space="preserve"> </w:t>
      </w:r>
    </w:p>
    <w:p w:rsidR="00CE47D1" w:rsidRDefault="00CE47D1" w:rsidP="001A0CCA">
      <w:pPr>
        <w:spacing w:after="108"/>
        <w:ind w:left="284" w:right="573" w:firstLine="850"/>
      </w:pPr>
      <w:r>
        <w:lastRenderedPageBreak/>
        <w:t>Thực hiện nghiêm túc nội dun</w:t>
      </w:r>
      <w:r w:rsidR="00FD273C">
        <w:t xml:space="preserve">g </w:t>
      </w:r>
      <w:r w:rsidR="00FD273C" w:rsidRPr="00FD273C">
        <w:rPr>
          <w:b/>
        </w:rPr>
        <w:t xml:space="preserve">“Cổng </w:t>
      </w:r>
      <w:r w:rsidRPr="00FD273C">
        <w:rPr>
          <w:b/>
        </w:rPr>
        <w:t xml:space="preserve">trường </w:t>
      </w:r>
      <w:r w:rsidR="00FD273C">
        <w:rPr>
          <w:b/>
        </w:rPr>
        <w:t xml:space="preserve">xanh - </w:t>
      </w:r>
      <w:r w:rsidRPr="00FD273C">
        <w:rPr>
          <w:b/>
        </w:rPr>
        <w:t>sạch -</w:t>
      </w:r>
      <w:r w:rsidR="00FD273C" w:rsidRPr="00FD273C">
        <w:rPr>
          <w:b/>
        </w:rPr>
        <w:t xml:space="preserve"> </w:t>
      </w:r>
      <w:r w:rsidRPr="00FD273C">
        <w:rPr>
          <w:b/>
        </w:rPr>
        <w:t>đẹp</w:t>
      </w:r>
      <w:r w:rsidR="00FD273C" w:rsidRPr="00FD273C">
        <w:rPr>
          <w:b/>
        </w:rPr>
        <w:t xml:space="preserve"> </w:t>
      </w:r>
      <w:r w:rsidRPr="00FD273C">
        <w:rPr>
          <w:b/>
        </w:rPr>
        <w:t>- an toàn”.</w:t>
      </w:r>
      <w:r>
        <w:t xml:space="preserve"> Tổ chức các hoạt động tuyên truyền, giáo dục giáo viên, nhân viên, học sinh và cha mẹ học sinh nâng cao ý thức chấp hành luật giao thông, dừng đậu xe đúng quy định</w:t>
      </w:r>
      <w:r w:rsidR="00B465D7">
        <w:t xml:space="preserve"> khi đưa đón con em mình trước cổng trường; tích cực tham gia các hoạt động</w:t>
      </w:r>
      <w:r w:rsidR="002A4A79">
        <w:t xml:space="preserve"> giữ gìn trật tự</w:t>
      </w:r>
      <w:r w:rsidR="0068279E">
        <w:t xml:space="preserve"> an toàn giao thông trong và ngoài nhà trường. Tích cực phối hợp với các ban ngành, đoàn thể địa phương tuyên truyền, vận động người dân tham gia giữ gìn</w:t>
      </w:r>
      <w:r w:rsidR="004D3333">
        <w:t xml:space="preserve"> </w:t>
      </w:r>
      <w:r w:rsidR="0068279E">
        <w:t>an ninh trật tự, bảo vệ môi trường khu vực xung quanh trường, nhất là trước cổng trườ</w:t>
      </w:r>
      <w:r w:rsidR="004D3333">
        <w:t xml:space="preserve">ng, đảm bảo tốt theo tiêu chí </w:t>
      </w:r>
      <w:r w:rsidR="004D3333" w:rsidRPr="004D3333">
        <w:rPr>
          <w:b/>
        </w:rPr>
        <w:t>“</w:t>
      </w:r>
      <w:r w:rsidR="0068279E" w:rsidRPr="004D3333">
        <w:rPr>
          <w:b/>
        </w:rPr>
        <w:t xml:space="preserve">Cổng trường em </w:t>
      </w:r>
      <w:r w:rsidR="00746EB2">
        <w:rPr>
          <w:b/>
        </w:rPr>
        <w:t xml:space="preserve">xanh - </w:t>
      </w:r>
      <w:r w:rsidR="0068279E" w:rsidRPr="004D3333">
        <w:rPr>
          <w:b/>
        </w:rPr>
        <w:t>sạch – đẹp – an toàn”.</w:t>
      </w:r>
    </w:p>
    <w:p w:rsidR="00DE1F80" w:rsidRDefault="00DE1F80" w:rsidP="001A0CCA">
      <w:pPr>
        <w:spacing w:after="108"/>
        <w:ind w:left="284" w:right="573" w:firstLine="850"/>
      </w:pPr>
      <w:r>
        <w:t>Tăng cường tổ chức các hoạt động văn hóa, văn nghệ bằng nội dung và hình thức phù hợp với tình hình chính trị, văn hóa, xã hội. Tổ chức các hoạt động văn hóa: Phát triển văn hóa đọc, tổ chức hoạt động thư viện nhà trường</w:t>
      </w:r>
      <w:r w:rsidR="00DC477D">
        <w:t>; Tổ chức các câu lạc bộ văn hóa, văn nghệ, thể thao</w:t>
      </w:r>
      <w:r w:rsidR="00DD0AC3">
        <w:t>, trò chơi giải trí,... Tổ chức các hoạt động đền ơn đáp nghĩa, uống nước nhớ nguồn, bảo vệ môi trường.</w:t>
      </w:r>
    </w:p>
    <w:p w:rsidR="00DD0AC3" w:rsidRDefault="00DD0AC3" w:rsidP="001A0CCA">
      <w:pPr>
        <w:spacing w:after="108"/>
        <w:ind w:left="284" w:right="573" w:firstLine="850"/>
      </w:pPr>
      <w:r>
        <w:t>Tăng cường kiểm tra vệ sinh an toàn thực phẩm, căn tin trường học, tình hình vệ sinh môi trường, nhà vệ sinh; kiểm tra, giám sát hoạt động giữ gìn vệ sinh, an ninh trật tự trước cổng trường trong giờ đến trường, giờ tan học của học sinh</w:t>
      </w:r>
      <w:r w:rsidR="005C409A">
        <w:t>. Phát huy và nhân rộng điển hình những kết quả đạt được và nhanh chóng khắc phục những hạn chế trong quá trình triển khai thực hiện. Hàng tháng, Hiệu trưởng tổ chức đánh giá việc thực hiện</w:t>
      </w:r>
      <w:r w:rsidR="00C458D7">
        <w:t xml:space="preserve"> và tiếp tục điều chỉnh bổ sung kế hoạch thực hiện trong thời gian tới gắn với tình hình thực tế của đơn vị để đạt</w:t>
      </w:r>
      <w:r w:rsidR="00D94C0D">
        <w:t xml:space="preserve"> hiệu quả tốt hơn.</w:t>
      </w:r>
    </w:p>
    <w:p w:rsidR="00D94C0D" w:rsidRDefault="000F6696" w:rsidP="000F6696">
      <w:pPr>
        <w:pStyle w:val="ListParagraph"/>
        <w:spacing w:after="108"/>
        <w:ind w:left="981" w:right="573" w:firstLine="153"/>
        <w:rPr>
          <w:b/>
        </w:rPr>
      </w:pPr>
      <w:r>
        <w:rPr>
          <w:b/>
        </w:rPr>
        <w:t xml:space="preserve">2. </w:t>
      </w:r>
      <w:r w:rsidR="00D94C0D" w:rsidRPr="00D94C0D">
        <w:rPr>
          <w:b/>
        </w:rPr>
        <w:t xml:space="preserve">Giải pháp cụ </w:t>
      </w:r>
      <w:r>
        <w:rPr>
          <w:b/>
        </w:rPr>
        <w:t>thể cho từng đối tượng</w:t>
      </w:r>
    </w:p>
    <w:p w:rsidR="00AF41FC" w:rsidRDefault="000F6696" w:rsidP="000F6696">
      <w:pPr>
        <w:pStyle w:val="ListParagraph"/>
        <w:spacing w:after="108"/>
        <w:ind w:left="905" w:right="573" w:firstLine="229"/>
        <w:rPr>
          <w:b/>
        </w:rPr>
      </w:pPr>
      <w:r>
        <w:rPr>
          <w:b/>
        </w:rPr>
        <w:t xml:space="preserve">* </w:t>
      </w:r>
      <w:r w:rsidR="00AF41FC">
        <w:rPr>
          <w:b/>
        </w:rPr>
        <w:t>Đối v</w:t>
      </w:r>
      <w:r>
        <w:rPr>
          <w:b/>
        </w:rPr>
        <w:t>ới cán bộ, giáo viên, nhân viên</w:t>
      </w:r>
    </w:p>
    <w:p w:rsidR="003B125B" w:rsidRDefault="003B125B" w:rsidP="003B125B">
      <w:pPr>
        <w:pStyle w:val="ListParagraph"/>
        <w:spacing w:after="108"/>
        <w:ind w:left="284" w:right="573" w:firstLine="850"/>
      </w:pPr>
      <w:r w:rsidRPr="00AF41FC">
        <w:t xml:space="preserve">Tổ chức giảng dạy </w:t>
      </w:r>
      <w:r>
        <w:t>lồng ghép Luật giao thông trong nhà trường, tăng cường thực hành ngoại khóa, thực hiện nghiêm túc nội dung giáo dục Văn hóa giao thông.</w:t>
      </w:r>
    </w:p>
    <w:p w:rsidR="003B125B" w:rsidRDefault="003B125B" w:rsidP="003B125B">
      <w:pPr>
        <w:spacing w:after="108"/>
        <w:ind w:left="284" w:right="573" w:firstLine="850"/>
      </w:pPr>
      <w:r>
        <w:t>Xây dựng quy tắc ứng xử của công chức, viên chức, nhân viên trong trường, đảm bảo thực hiện tố</w:t>
      </w:r>
      <w:r w:rsidR="00726C05">
        <w:t>t</w:t>
      </w:r>
      <w:r>
        <w:t xml:space="preserve"> phong cách của người giáo viên khi giao tiếp với công dân, cha mẹ học sinh tại trường học; phải lịch sự, đúng mực, thái độ khiêm tốn, tận tình, nói năng nhã nhặn, biết lắng nghe với tinh thần cầu thị.</w:t>
      </w:r>
    </w:p>
    <w:p w:rsidR="003B125B" w:rsidRDefault="003B125B" w:rsidP="002E7CAA">
      <w:pPr>
        <w:spacing w:after="108"/>
        <w:ind w:left="284" w:right="573" w:firstLine="720"/>
      </w:pPr>
      <w:r>
        <w:t>Tổ chức phân công tr</w:t>
      </w:r>
      <w:r w:rsidR="00726C05">
        <w:t>ực gác nghiêm túc vào các dịp lễ tết và thờ</w:t>
      </w:r>
      <w:r>
        <w:t>i gian trường nghỉ hè, không để xảy ra mất tài sản, phòng chống cháy nổ. Tổ chức sinh họat hè cho học sinh có lồng ghép nội dung thực hiện nếp sống văn minh, bảo vệ môi trường. Tổ chức cho học sinh lao động dọn dẹp vệ sinh trường, trồng cây, chăm sóc cây kiểng để làm đẹp thêm môi trường. Xây dựng kế hoạch duy tu, sửa chữa làm đẹp nhà trường.</w:t>
      </w:r>
    </w:p>
    <w:p w:rsidR="00D503A6" w:rsidRDefault="00D503A6" w:rsidP="00D503A6">
      <w:pPr>
        <w:rPr>
          <w:szCs w:val="28"/>
        </w:rPr>
      </w:pPr>
      <w:r>
        <w:rPr>
          <w:szCs w:val="28"/>
        </w:rPr>
        <w:lastRenderedPageBreak/>
        <w:t xml:space="preserve">Công đoàn cơ sở Tiểu học Phú Thọ quyết tâm thực hiện </w:t>
      </w:r>
      <w:r w:rsidRPr="00726C05">
        <w:rPr>
          <w:b/>
          <w:szCs w:val="28"/>
        </w:rPr>
        <w:t xml:space="preserve">“Văn hóa, văn minh nơi công sở” </w:t>
      </w:r>
      <w:r>
        <w:rPr>
          <w:szCs w:val="28"/>
        </w:rPr>
        <w:t>với kh</w:t>
      </w:r>
      <w:r w:rsidR="00726C05">
        <w:rPr>
          <w:szCs w:val="28"/>
        </w:rPr>
        <w:t>ẩ</w:t>
      </w:r>
      <w:r>
        <w:rPr>
          <w:szCs w:val="28"/>
        </w:rPr>
        <w:t xml:space="preserve">u hiệu hành động </w:t>
      </w:r>
      <w:r w:rsidRPr="00726C05">
        <w:rPr>
          <w:b/>
          <w:szCs w:val="28"/>
        </w:rPr>
        <w:t>“3 xin”</w:t>
      </w:r>
      <w:r>
        <w:rPr>
          <w:szCs w:val="28"/>
        </w:rPr>
        <w:t xml:space="preserve"> và </w:t>
      </w:r>
      <w:r w:rsidRPr="00726C05">
        <w:rPr>
          <w:b/>
          <w:szCs w:val="28"/>
        </w:rPr>
        <w:t>“3 luôn”</w:t>
      </w:r>
      <w:r>
        <w:rPr>
          <w:szCs w:val="28"/>
        </w:rPr>
        <w:t xml:space="preserve"> </w:t>
      </w:r>
      <w:r w:rsidRPr="00726C05">
        <w:rPr>
          <w:i/>
          <w:szCs w:val="28"/>
        </w:rPr>
        <w:t>(“3 xin”: Xin chào! Xin cảm ơn! Xin lỗi; “3 luôn”: Luôn mĩm cười; Luôn thấu hiểu; Luôn nhiệt tình giúp đỡ.)</w:t>
      </w:r>
    </w:p>
    <w:p w:rsidR="003B125B" w:rsidRDefault="000F6696" w:rsidP="000F6696">
      <w:pPr>
        <w:pStyle w:val="ListParagraph"/>
        <w:spacing w:after="108"/>
        <w:ind w:left="1018" w:right="573" w:firstLine="76"/>
        <w:rPr>
          <w:b/>
        </w:rPr>
      </w:pPr>
      <w:r>
        <w:rPr>
          <w:b/>
        </w:rPr>
        <w:t>* Đối với học sinh</w:t>
      </w:r>
    </w:p>
    <w:p w:rsidR="00973DAF" w:rsidRDefault="00973DAF" w:rsidP="00973DAF">
      <w:pPr>
        <w:spacing w:after="108"/>
        <w:ind w:left="284" w:right="573" w:firstLine="850"/>
      </w:pPr>
      <w:r w:rsidRPr="00973DAF">
        <w:t xml:space="preserve">Tổ chức giáo dục lồng ghép việc bảo </w:t>
      </w:r>
      <w:r>
        <w:t xml:space="preserve"> vệ môi trường cho học sinh thông qua những giờ học trên lớp  và những buổi sinh hoạt ngoại khóa</w:t>
      </w:r>
      <w:r w:rsidR="00722917">
        <w:t>, hoạt động Đoàn, Đội. Thường xuyên tổ chức tập huấn, tuyên truyền  các văn bản chỉ đạo, hướng dẫn về những kỹ năng bảo vệ môi trường thông qua những bài viết về gương tốt, hát bài hát về chủ đề môi trường.</w:t>
      </w:r>
    </w:p>
    <w:p w:rsidR="00722917" w:rsidRDefault="00E472A9" w:rsidP="00973DAF">
      <w:pPr>
        <w:spacing w:after="108"/>
        <w:ind w:left="284" w:right="573" w:firstLine="850"/>
      </w:pPr>
      <w:r>
        <w:t>Giáo dục và tuyên truyền trong học sinh  những quy tắc, tiêu chí về văn hóa, giao tiếp, ứng xử của nếp sống văn minh; hướng dẫn học sinh những kỹ năng cơ bản về giao tiếp, ứng xử văn minh</w:t>
      </w:r>
      <w:r w:rsidR="000759F8">
        <w:t>. Trong quan hệ giữa thầy- trò, gia đình, bạn bè và nơi công cộng phải lịch sự, cởi mở, thân thiện; nói năng ứng xử nhã nhặn,</w:t>
      </w:r>
      <w:r w:rsidR="00197227">
        <w:t xml:space="preserve"> </w:t>
      </w:r>
      <w:r w:rsidR="000759F8">
        <w:t>biết chào hỏi, thưa gửi,</w:t>
      </w:r>
      <w:r w:rsidR="00AB3636">
        <w:t xml:space="preserve"> </w:t>
      </w:r>
      <w:r w:rsidR="000759F8">
        <w:t>nói lời cảm ơn, xin lỗi; không nói tục, chửi thể; có lòng tự trọng và tôn trọng người xung quanh.</w:t>
      </w:r>
      <w:r w:rsidR="00AB3636">
        <w:t xml:space="preserve"> Biết giúp đỡ người già neo đơn, các em nhỏ; biết nhường nhịn khi tham gia giao thông.</w:t>
      </w:r>
    </w:p>
    <w:p w:rsidR="009D387A" w:rsidRDefault="009D387A" w:rsidP="00973DAF">
      <w:pPr>
        <w:spacing w:after="108"/>
        <w:ind w:left="284" w:right="573" w:firstLine="850"/>
      </w:pPr>
      <w:r>
        <w:t>Giáo dục học sinh thực hiện  tốt</w:t>
      </w:r>
      <w:r w:rsidR="00197227">
        <w:t xml:space="preserve"> </w:t>
      </w:r>
      <w:r w:rsidRPr="00197227">
        <w:rPr>
          <w:b/>
        </w:rPr>
        <w:t>“3 không”:</w:t>
      </w:r>
      <w:r>
        <w:t xml:space="preserve"> </w:t>
      </w:r>
      <w:r w:rsidRPr="00197227">
        <w:rPr>
          <w:b/>
        </w:rPr>
        <w:t xml:space="preserve">không xả rác; không tiểu tiện bừa bãi, không nói tục chửi thề. </w:t>
      </w:r>
      <w:r>
        <w:t>Tăng cường bổ sung, lắp đặt các thùng rác xung quanh sân trường, lớp học.</w:t>
      </w:r>
    </w:p>
    <w:p w:rsidR="00A64FCA" w:rsidRDefault="00A64FCA" w:rsidP="00973DAF">
      <w:pPr>
        <w:spacing w:after="108"/>
        <w:ind w:left="284" w:right="573" w:firstLine="850"/>
      </w:pPr>
      <w:r>
        <w:t xml:space="preserve">Thường xuyên giáo dục học </w:t>
      </w:r>
      <w:r w:rsidR="00197227">
        <w:t xml:space="preserve">sinh ý thức bảo vệ môi trường </w:t>
      </w:r>
      <w:r w:rsidR="00197227" w:rsidRPr="00197227">
        <w:rPr>
          <w:b/>
        </w:rPr>
        <w:t>“</w:t>
      </w:r>
      <w:r w:rsidRPr="00197227">
        <w:rPr>
          <w:b/>
        </w:rPr>
        <w:t>xanh – sạch – đẹp” với những hành vi cụ thể như không xả rác, khạc nhổ, phóng uế bừa bãi gây ô nhiễm môi trường</w:t>
      </w:r>
      <w:r>
        <w:t>. Mỗi CBGV phải có trách nhiệm nêu gương, thường xuyên nhắc nhở học</w:t>
      </w:r>
      <w:r w:rsidR="00197227">
        <w:t xml:space="preserve"> sinh thực hiện tốt khẩu hiệu </w:t>
      </w:r>
      <w:r w:rsidR="00197227" w:rsidRPr="00197227">
        <w:rPr>
          <w:b/>
        </w:rPr>
        <w:t xml:space="preserve">“Mắt </w:t>
      </w:r>
      <w:r w:rsidRPr="00197227">
        <w:rPr>
          <w:b/>
        </w:rPr>
        <w:t>thấy</w:t>
      </w:r>
      <w:r w:rsidR="00197227">
        <w:rPr>
          <w:b/>
        </w:rPr>
        <w:t xml:space="preserve"> rác -</w:t>
      </w:r>
      <w:r w:rsidRPr="00197227">
        <w:rPr>
          <w:b/>
        </w:rPr>
        <w:t xml:space="preserve"> </w:t>
      </w:r>
      <w:r w:rsidR="00197227" w:rsidRPr="00197227">
        <w:rPr>
          <w:b/>
        </w:rPr>
        <w:t xml:space="preserve">Tay </w:t>
      </w:r>
      <w:r w:rsidRPr="00197227">
        <w:rPr>
          <w:b/>
        </w:rPr>
        <w:t xml:space="preserve">nhặt liền”, </w:t>
      </w:r>
      <w:r w:rsidR="000B2F86" w:rsidRPr="007C5A0E">
        <w:rPr>
          <w:b/>
        </w:rPr>
        <w:t>“</w:t>
      </w:r>
      <w:r w:rsidR="007C5A0E" w:rsidRPr="007C5A0E">
        <w:rPr>
          <w:b/>
        </w:rPr>
        <w:t xml:space="preserve">Trường Tiểu học Phú Thọ </w:t>
      </w:r>
      <w:r w:rsidRPr="007C5A0E">
        <w:rPr>
          <w:b/>
        </w:rPr>
        <w:t xml:space="preserve">quyết tâm xây dựng môi trường </w:t>
      </w:r>
      <w:r w:rsidR="000B2F86" w:rsidRPr="007C5A0E">
        <w:rPr>
          <w:b/>
        </w:rPr>
        <w:t>xanh – sạch – đẹp</w:t>
      </w:r>
      <w:r w:rsidR="007C5A0E" w:rsidRPr="007C5A0E">
        <w:rPr>
          <w:b/>
        </w:rPr>
        <w:t xml:space="preserve"> – an toàn</w:t>
      </w:r>
      <w:r w:rsidR="000B2F86" w:rsidRPr="007C5A0E">
        <w:rPr>
          <w:b/>
        </w:rPr>
        <w:t>”</w:t>
      </w:r>
      <w:r w:rsidR="000B2F86">
        <w:t>. Kiên quyết xử lý kỷ luật đối với các em học sinh cố tình vi phạm các quy định trên.</w:t>
      </w:r>
    </w:p>
    <w:p w:rsidR="00D503A6" w:rsidRDefault="00D503A6" w:rsidP="00D503A6">
      <w:pPr>
        <w:rPr>
          <w:szCs w:val="28"/>
        </w:rPr>
      </w:pPr>
      <w:r>
        <w:rPr>
          <w:szCs w:val="28"/>
        </w:rPr>
        <w:t xml:space="preserve">Thực hiện </w:t>
      </w:r>
      <w:r w:rsidRPr="007C5A0E">
        <w:rPr>
          <w:b/>
          <w:szCs w:val="28"/>
        </w:rPr>
        <w:t>thùng thư góp ý</w:t>
      </w:r>
      <w:r>
        <w:rPr>
          <w:szCs w:val="28"/>
        </w:rPr>
        <w:t xml:space="preserve"> và </w:t>
      </w:r>
      <w:r w:rsidRPr="007C5A0E">
        <w:rPr>
          <w:b/>
          <w:szCs w:val="28"/>
        </w:rPr>
        <w:t>Hộp thư “Điều em muốn nói”</w:t>
      </w:r>
      <w:r>
        <w:rPr>
          <w:szCs w:val="28"/>
        </w:rPr>
        <w:t xml:space="preserve"> trước cổng trường.</w:t>
      </w:r>
    </w:p>
    <w:p w:rsidR="00C909B7" w:rsidRDefault="000F6696" w:rsidP="000F6696">
      <w:pPr>
        <w:pStyle w:val="ListParagraph"/>
        <w:ind w:left="851" w:firstLine="0"/>
        <w:rPr>
          <w:b/>
          <w:szCs w:val="28"/>
        </w:rPr>
      </w:pPr>
      <w:r>
        <w:rPr>
          <w:b/>
          <w:szCs w:val="28"/>
        </w:rPr>
        <w:t xml:space="preserve">* </w:t>
      </w:r>
      <w:r w:rsidR="00C909B7" w:rsidRPr="00C909B7">
        <w:rPr>
          <w:b/>
          <w:szCs w:val="28"/>
        </w:rPr>
        <w:t>Đối với Công đoàn</w:t>
      </w:r>
    </w:p>
    <w:p w:rsidR="00C909B7" w:rsidRDefault="00C909B7" w:rsidP="00C909B7">
      <w:pPr>
        <w:ind w:left="284" w:firstLine="850"/>
        <w:rPr>
          <w:szCs w:val="28"/>
        </w:rPr>
      </w:pPr>
      <w:r w:rsidRPr="00C909B7">
        <w:rPr>
          <w:szCs w:val="28"/>
        </w:rPr>
        <w:t xml:space="preserve">Phối hợp cùng nhà trường </w:t>
      </w:r>
      <w:r>
        <w:rPr>
          <w:szCs w:val="28"/>
        </w:rPr>
        <w:t xml:space="preserve">tuyên truyền đến công đoàn viên thực hiện nếp sống văn minh đô thị, thực hiện ứng xử văn hóa học đường. </w:t>
      </w:r>
      <w:r w:rsidRPr="00CA3A17">
        <w:rPr>
          <w:b/>
          <w:szCs w:val="28"/>
        </w:rPr>
        <w:t>Công đoàn cơ sở Tiểu học Phú Thọ quyết tâm thực hiện “Văn hóa, văn minh nơi công sở” với kh</w:t>
      </w:r>
      <w:r w:rsidR="00CA3A17" w:rsidRPr="00CA3A17">
        <w:rPr>
          <w:b/>
          <w:szCs w:val="28"/>
        </w:rPr>
        <w:t>ẩ</w:t>
      </w:r>
      <w:r w:rsidRPr="00CA3A17">
        <w:rPr>
          <w:b/>
          <w:szCs w:val="28"/>
        </w:rPr>
        <w:t>u hiệu hành động “3 xin” và “3 luôn” (“3 xin”: Xin chào! Xin cảm ơn! Xin lỗi; “3 luôn”: Luôn mĩm cười; Luôn thấu hiểu; Luôn nhiệt tình giúp đỡ.).</w:t>
      </w:r>
      <w:r>
        <w:rPr>
          <w:szCs w:val="28"/>
        </w:rPr>
        <w:t xml:space="preserve"> Vận động công đoàn viên thực hiện tổng vệ sinh khuôn  viên trường.</w:t>
      </w:r>
    </w:p>
    <w:p w:rsidR="00C909B7" w:rsidRDefault="000F6696" w:rsidP="000F6696">
      <w:pPr>
        <w:pStyle w:val="ListParagraph"/>
        <w:ind w:left="851" w:firstLine="0"/>
        <w:rPr>
          <w:b/>
          <w:szCs w:val="28"/>
        </w:rPr>
      </w:pPr>
      <w:r>
        <w:rPr>
          <w:b/>
          <w:szCs w:val="28"/>
        </w:rPr>
        <w:t xml:space="preserve">* </w:t>
      </w:r>
      <w:r w:rsidR="00C909B7" w:rsidRPr="00C909B7">
        <w:rPr>
          <w:b/>
          <w:szCs w:val="28"/>
        </w:rPr>
        <w:t>Đối với Chi đoàn</w:t>
      </w:r>
    </w:p>
    <w:p w:rsidR="00C909B7" w:rsidRPr="00D236C0" w:rsidRDefault="00C909B7" w:rsidP="00D236C0">
      <w:pPr>
        <w:ind w:left="284" w:firstLine="850"/>
        <w:rPr>
          <w:szCs w:val="28"/>
        </w:rPr>
      </w:pPr>
      <w:r w:rsidRPr="00D236C0">
        <w:rPr>
          <w:szCs w:val="28"/>
        </w:rPr>
        <w:lastRenderedPageBreak/>
        <w:t xml:space="preserve">Tổ chức ngày </w:t>
      </w:r>
      <w:r w:rsidR="00CA3A17">
        <w:rPr>
          <w:szCs w:val="28"/>
        </w:rPr>
        <w:t>chủ nhật xanh nhằm tổng vệ sinh</w:t>
      </w:r>
      <w:r w:rsidRPr="00D236C0">
        <w:rPr>
          <w:szCs w:val="28"/>
        </w:rPr>
        <w:t>, xóa bỏ các điểm rác ô nhiễm xung quanh trường, xóa bỏ những quảng cáo in trên tường của khu vực</w:t>
      </w:r>
      <w:r w:rsidR="00D236C0" w:rsidRPr="00D236C0">
        <w:rPr>
          <w:szCs w:val="28"/>
        </w:rPr>
        <w:t xml:space="preserve"> trường học. Tổ chức phân luồng, hướng dẫn phụ huynh đậu xe đúng nơi quy định khi đưa đón con em tới trường.</w:t>
      </w:r>
      <w:r w:rsidR="00CA3A17">
        <w:rPr>
          <w:szCs w:val="28"/>
        </w:rPr>
        <w:t xml:space="preserve"> Trồ</w:t>
      </w:r>
      <w:r w:rsidR="00F63F39">
        <w:rPr>
          <w:szCs w:val="28"/>
        </w:rPr>
        <w:t>ng thêm cây xanh khu vực đất trống góp phần tạo mảng xanh trường học.</w:t>
      </w:r>
      <w:r w:rsidR="00CA3A17">
        <w:rPr>
          <w:szCs w:val="28"/>
        </w:rPr>
        <w:t xml:space="preserve"> Chăm sóc cây xanh.</w:t>
      </w:r>
    </w:p>
    <w:p w:rsidR="006228FA" w:rsidRPr="00D503A6" w:rsidRDefault="00D503A6" w:rsidP="000F6696">
      <w:pPr>
        <w:ind w:left="758" w:firstLine="336"/>
        <w:rPr>
          <w:b/>
        </w:rPr>
      </w:pPr>
      <w:r w:rsidRPr="00D503A6">
        <w:rPr>
          <w:b/>
          <w:szCs w:val="28"/>
        </w:rPr>
        <w:t>V</w:t>
      </w:r>
      <w:r w:rsidR="00093C47">
        <w:rPr>
          <w:b/>
          <w:szCs w:val="28"/>
        </w:rPr>
        <w:t>I</w:t>
      </w:r>
      <w:r w:rsidRPr="00D503A6">
        <w:rPr>
          <w:b/>
          <w:szCs w:val="28"/>
        </w:rPr>
        <w:t>.</w:t>
      </w:r>
      <w:r w:rsidR="006F7759" w:rsidRPr="00D503A6">
        <w:rPr>
          <w:b/>
          <w:szCs w:val="28"/>
        </w:rPr>
        <w:t xml:space="preserve"> </w:t>
      </w:r>
      <w:r w:rsidR="001B7E0B" w:rsidRPr="00D503A6">
        <w:rPr>
          <w:b/>
        </w:rPr>
        <w:t xml:space="preserve">TỔ CHỨC THỰC HIỆN VÀ ĐÁNH GIÁ KẾT QUẢ </w:t>
      </w:r>
    </w:p>
    <w:p w:rsidR="00A45C78" w:rsidRPr="00A45C78" w:rsidRDefault="00A45C78" w:rsidP="00D503A6">
      <w:pPr>
        <w:spacing w:after="86"/>
        <w:ind w:right="573"/>
        <w:rPr>
          <w:b/>
        </w:rPr>
      </w:pPr>
      <w:r w:rsidRPr="00A45C78">
        <w:rPr>
          <w:b/>
        </w:rPr>
        <w:t>1. Tổ chức thực</w:t>
      </w:r>
      <w:r w:rsidR="000F6696">
        <w:rPr>
          <w:b/>
        </w:rPr>
        <w:t xml:space="preserve"> hiện</w:t>
      </w:r>
    </w:p>
    <w:p w:rsidR="001229FE" w:rsidRDefault="0073507D" w:rsidP="00D503A6">
      <w:pPr>
        <w:spacing w:after="86"/>
        <w:ind w:right="573"/>
      </w:pPr>
      <w:r>
        <w:t xml:space="preserve">Bí thư Chi bộ, </w:t>
      </w:r>
      <w:r w:rsidR="001B7E0B">
        <w:t xml:space="preserve">Hiệu trưởng xây dựng kế hoạch </w:t>
      </w:r>
      <w:r w:rsidR="00582196">
        <w:t xml:space="preserve">giai đoạn 5 năm và từng năm, </w:t>
      </w:r>
      <w:r w:rsidR="001B7E0B">
        <w:t xml:space="preserve">triển khai </w:t>
      </w:r>
      <w:r w:rsidR="00582196">
        <w:t xml:space="preserve">nội dung thực hiện </w:t>
      </w:r>
      <w:r w:rsidR="00582196" w:rsidRPr="00582196">
        <w:t>Đề án nâng cao chất lượng cuộc vận động  “Xây dựng nếp sống văn hóa - Văn minh đô thị”  Trường Tiểu học Phú Thọ - giai đoạn 2021</w:t>
      </w:r>
      <w:r w:rsidR="009F6E86">
        <w:t>-</w:t>
      </w:r>
      <w:r w:rsidR="00582196" w:rsidRPr="00582196">
        <w:t xml:space="preserve">2025 </w:t>
      </w:r>
      <w:r w:rsidR="001B7E0B">
        <w:t xml:space="preserve">cụ thể </w:t>
      </w:r>
      <w:r w:rsidR="00D503A6">
        <w:t xml:space="preserve">theo chủ điểm từng tháng với những việc làm cụ thể </w:t>
      </w:r>
      <w:r w:rsidR="001B7E0B">
        <w:t xml:space="preserve">đến từng </w:t>
      </w:r>
      <w:r>
        <w:t xml:space="preserve">Đảng viên, </w:t>
      </w:r>
      <w:r w:rsidR="00582196">
        <w:t>CB</w:t>
      </w:r>
      <w:r w:rsidR="001B7E0B">
        <w:t xml:space="preserve">VCNV và học sinh nội dung yêu cầu, tiêu chí thực hiện xây dựng trường học xanh - sạch - đẹp - an toàn. </w:t>
      </w:r>
      <w:r w:rsidR="00DC46E3">
        <w:t xml:space="preserve">Đưa chỉ tiêu phấn đấu của nhà trường vào Nghị quyết. </w:t>
      </w:r>
      <w:r w:rsidR="001B7E0B">
        <w:t xml:space="preserve">Phối hợp Công đoàn, Đoàn Thanh niên, Tổng phụ trách đội, giáo viên chủ nhiệm thường xuyên tuyên truyền, giáo dục học sinh trong các buổi chào cờ, tiết sinh hoạt chủ nhiệm, </w:t>
      </w:r>
      <w:r w:rsidR="00E747DB">
        <w:t xml:space="preserve">sinh hoạt ngoài giờ lên lớp, </w:t>
      </w:r>
      <w:r w:rsidR="001B7E0B">
        <w:t>sinh hoạt định kỳ</w:t>
      </w:r>
      <w:r w:rsidR="00DA4C6D">
        <w:t xml:space="preserve"> về việc</w:t>
      </w:r>
      <w:r w:rsidR="00DA4C6D" w:rsidRPr="00DA4C6D">
        <w:t xml:space="preserve"> </w:t>
      </w:r>
      <w:r w:rsidR="00DA4C6D">
        <w:t xml:space="preserve">thực hiện </w:t>
      </w:r>
      <w:r w:rsidR="00DA4C6D" w:rsidRPr="00582196">
        <w:t>Đề án nâng cao chất lượng cuộc vận động  “Xây dựng nếp sống văn hóa - Văn minh đô thị”</w:t>
      </w:r>
      <w:r w:rsidR="001B7E0B">
        <w:t xml:space="preserve">, đặc biệt </w:t>
      </w:r>
      <w:r w:rsidR="00582196">
        <w:t>là trong thời gian sinh hoạt hè</w:t>
      </w:r>
      <w:r w:rsidR="001B7E0B">
        <w:t xml:space="preserve"> và tựu </w:t>
      </w:r>
      <w:r w:rsidR="00D503A6">
        <w:t>trường</w:t>
      </w:r>
      <w:r w:rsidR="001B7E0B">
        <w:t xml:space="preserve">; đôn đốc, nhắc nhở </w:t>
      </w:r>
      <w:r w:rsidR="00582196">
        <w:t xml:space="preserve">Đảng </w:t>
      </w:r>
      <w:r>
        <w:t xml:space="preserve">viên, </w:t>
      </w:r>
      <w:r w:rsidR="001B7E0B">
        <w:t>C</w:t>
      </w:r>
      <w:r w:rsidR="00582196">
        <w:t>B</w:t>
      </w:r>
      <w:r w:rsidR="001B7E0B">
        <w:t xml:space="preserve">VCNV và học sinh thực hiện tốt nhiệm vụ theo kế hoạch của </w:t>
      </w:r>
      <w:r w:rsidR="00582196">
        <w:t>nhà trường</w:t>
      </w:r>
      <w:r w:rsidR="001B7E0B">
        <w:t xml:space="preserve">. Thực hiện sơ kết, đánh giá làm rõ sự thay đổi cảnh quan môi trường của trường vào cuối </w:t>
      </w:r>
      <w:r w:rsidR="00582196">
        <w:t xml:space="preserve">mỗi </w:t>
      </w:r>
      <w:r w:rsidR="001B7E0B">
        <w:t>năm học và tổng kết kế hoạch thực hiệ</w:t>
      </w:r>
      <w:r w:rsidR="00D503A6">
        <w:t>n vào dịp sơ kết HKI năm học</w:t>
      </w:r>
      <w:r w:rsidR="00890B85">
        <w:t xml:space="preserve">, xây dựng </w:t>
      </w:r>
      <w:r w:rsidR="00890B85" w:rsidRPr="00582196">
        <w:t xml:space="preserve">Trường Tiểu học Phú Thọ </w:t>
      </w:r>
      <w:r w:rsidR="00890B85">
        <w:t xml:space="preserve"> với những nét văn hóa đặc trưng về hình ảnh </w:t>
      </w:r>
      <w:r w:rsidR="00890B85" w:rsidRPr="00890B85">
        <w:rPr>
          <w:b/>
        </w:rPr>
        <w:t>“Người công dân 05 gương mẫu”</w:t>
      </w:r>
      <w:r w:rsidR="00890B85">
        <w:t xml:space="preserve"> với mô hình trường học xanh – sạch – đẹp – an toàn.</w:t>
      </w:r>
    </w:p>
    <w:p w:rsidR="006228FA" w:rsidRDefault="001229FE" w:rsidP="00D503A6">
      <w:pPr>
        <w:spacing w:after="86"/>
        <w:ind w:right="573"/>
      </w:pPr>
      <w:r>
        <w:t xml:space="preserve">- Tùy đối tượng HS từng lớp, từng cấp học, GV giúp HS hiểu rõ một số yêu cầu về thực hiện nếp sống văn minh đô thị, xây dựng hình ảnh </w:t>
      </w:r>
      <w:r w:rsidR="00582196">
        <w:t xml:space="preserve"> </w:t>
      </w:r>
      <w:r w:rsidRPr="00890B85">
        <w:rPr>
          <w:b/>
        </w:rPr>
        <w:t>“Người công dân 05 gương mẫu</w:t>
      </w:r>
      <w:r>
        <w:rPr>
          <w:b/>
        </w:rPr>
        <w:t xml:space="preserve">” </w:t>
      </w:r>
      <w:r>
        <w:t>và gi</w:t>
      </w:r>
      <w:r w:rsidR="00CA3A17">
        <w:t>ữ</w:t>
      </w:r>
      <w:r>
        <w:t xml:space="preserve"> gìn trường học xanh – sạch – đẹp – an toàn; thực hiện có hiệu quả việc khai thác nội dung kiến thức giáo dục môi trường thông qua các môn học trong chương trình giảng dạy. Ngoài kế hoạch của trường, giáo viên chủ động thực hiện các hoạt động ngoại khóa tạo cảnh quan xanh – sạch – đẹp; gương mẫu trước học sinh về việc thực hiện nếp sống văn minh đô thị, việc giữ gìn vệ sinh, bảo vệ môi trường.</w:t>
      </w:r>
    </w:p>
    <w:p w:rsidR="001229FE" w:rsidRDefault="001229FE" w:rsidP="00D503A6">
      <w:pPr>
        <w:spacing w:after="86"/>
        <w:ind w:right="573"/>
      </w:pPr>
      <w:r>
        <w:t>- Học sinh phải có ý thức và hành động tự giác gi</w:t>
      </w:r>
      <w:r w:rsidR="00CA3A17">
        <w:t>ữ</w:t>
      </w:r>
      <w:r>
        <w:t xml:space="preserve"> gìn môi trường xanh – sạch – đẹp ngay từ ngày đầu tiên bước chân đến trường và thực hiện ở mọi lúc mọi nơi. Từng HS, từng nhóm HS được trực tiếp tham gia các việc làm cụ thể hàng ngày, hàng tuần về xây dựng lớp học, trường học của mình ngày càng xanh - sạch – đẹp hơn (Trồng cây, chăm sóc cây, vệ sinh trường lớp,...). Trong năm học, các em tích cực tham gia một số hoạt động ngoại khóa của trường để tạo ra các sản phẩm về giáo dục môi trường như: bài viết, vẽ tranh, ảnh chụp, sưu </w:t>
      </w:r>
      <w:r>
        <w:lastRenderedPageBreak/>
        <w:t>tầm,... Cuối mỗi học kì và cuối năm học, các em được tham gia, nhận xét, đánh giá về cái tốt, cái chưa tốt, đề xuất việc cần làm tiếp theo về môi trường của trường dù là một ý kiến rất nhỏ hoặc chưa đúng, chưa đầy đủ.</w:t>
      </w:r>
    </w:p>
    <w:p w:rsidR="008A402B" w:rsidRPr="001229FE" w:rsidRDefault="008A402B" w:rsidP="00D503A6">
      <w:pPr>
        <w:spacing w:after="86"/>
        <w:ind w:right="573"/>
      </w:pPr>
      <w:r>
        <w:t>- Định kỳ 3 tháng, 6 tháng, 9 tháng, năm thực hiện sơ kết, tổng kết năm nhà trường tổ chức đánh giá kết quả thực hiện “N</w:t>
      </w:r>
      <w:r w:rsidR="00CA3A17">
        <w:t>ế</w:t>
      </w:r>
      <w:r>
        <w:t xml:space="preserve">p sống văn hóa – </w:t>
      </w:r>
      <w:r w:rsidR="00CA3A17">
        <w:t xml:space="preserve">Văn </w:t>
      </w:r>
      <w:r>
        <w:t>minh đô thị” (theo bảng phụ lục đính kèm).</w:t>
      </w:r>
    </w:p>
    <w:p w:rsidR="001C1E78" w:rsidRPr="00E24316" w:rsidRDefault="00E24316" w:rsidP="001C1E78">
      <w:pPr>
        <w:rPr>
          <w:rFonts w:eastAsia="Calibri"/>
          <w:color w:val="000000" w:themeColor="text1"/>
          <w:szCs w:val="28"/>
        </w:rPr>
      </w:pPr>
      <w:r w:rsidRPr="00E24316">
        <w:rPr>
          <w:color w:val="000000" w:themeColor="text1"/>
        </w:rPr>
        <w:t xml:space="preserve">- </w:t>
      </w:r>
      <w:r w:rsidR="001F537E" w:rsidRPr="00E24316">
        <w:rPr>
          <w:color w:val="000000" w:themeColor="text1"/>
        </w:rPr>
        <w:t>Thực hiện</w:t>
      </w:r>
      <w:r w:rsidR="001B7E0B" w:rsidRPr="00E24316">
        <w:rPr>
          <w:color w:val="000000" w:themeColor="text1"/>
        </w:rPr>
        <w:t xml:space="preserve"> đăng ký một công trình tiêu biểu thực hiện mô hình xanh</w:t>
      </w:r>
      <w:r w:rsidR="00032B6D" w:rsidRPr="00E24316">
        <w:rPr>
          <w:color w:val="000000" w:themeColor="text1"/>
        </w:rPr>
        <w:t>: Lớp học xanh</w:t>
      </w:r>
      <w:r w:rsidR="00894B46" w:rsidRPr="00E24316">
        <w:rPr>
          <w:color w:val="000000" w:themeColor="text1"/>
        </w:rPr>
        <w:t xml:space="preserve"> (</w:t>
      </w:r>
      <w:r w:rsidR="00894B46" w:rsidRPr="00E24316">
        <w:rPr>
          <w:rFonts w:eastAsia="Calibri"/>
          <w:color w:val="000000" w:themeColor="text1"/>
          <w:szCs w:val="28"/>
        </w:rPr>
        <w:t>Lớp học có chậu cây xanh và trang trí trầu bà treo tường xung quanh lớp</w:t>
      </w:r>
      <w:r w:rsidRPr="00E24316">
        <w:rPr>
          <w:rFonts w:eastAsia="Calibri"/>
          <w:color w:val="000000" w:themeColor="text1"/>
          <w:szCs w:val="28"/>
        </w:rPr>
        <w:t>,...</w:t>
      </w:r>
      <w:r w:rsidR="00894B46" w:rsidRPr="00E24316">
        <w:rPr>
          <w:rFonts w:eastAsia="Calibri"/>
          <w:color w:val="000000" w:themeColor="text1"/>
          <w:szCs w:val="28"/>
        </w:rPr>
        <w:t>)</w:t>
      </w:r>
      <w:r w:rsidR="001B7E0B" w:rsidRPr="00E24316">
        <w:rPr>
          <w:color w:val="000000" w:themeColor="text1"/>
          <w:szCs w:val="28"/>
        </w:rPr>
        <w:t xml:space="preserve">, </w:t>
      </w:r>
      <w:r w:rsidR="001B7E0B" w:rsidRPr="00E24316">
        <w:rPr>
          <w:color w:val="000000" w:themeColor="text1"/>
        </w:rPr>
        <w:t xml:space="preserve">cổng trường em </w:t>
      </w:r>
      <w:r w:rsidR="00E747DB" w:rsidRPr="00E24316">
        <w:rPr>
          <w:color w:val="000000" w:themeColor="text1"/>
        </w:rPr>
        <w:t xml:space="preserve">xanh - </w:t>
      </w:r>
      <w:r w:rsidR="001B7E0B" w:rsidRPr="00E24316">
        <w:rPr>
          <w:color w:val="000000" w:themeColor="text1"/>
        </w:rPr>
        <w:t xml:space="preserve">sạch - đẹp - an toàn </w:t>
      </w:r>
      <w:r w:rsidR="00894B46" w:rsidRPr="00E24316">
        <w:rPr>
          <w:color w:val="000000" w:themeColor="text1"/>
        </w:rPr>
        <w:t>(</w:t>
      </w:r>
      <w:r w:rsidR="00894B46" w:rsidRPr="00E24316">
        <w:rPr>
          <w:rFonts w:eastAsia="Calibri"/>
          <w:color w:val="000000" w:themeColor="text1"/>
          <w:szCs w:val="28"/>
        </w:rPr>
        <w:t xml:space="preserve">Không treo các bảng quảng cáo; Luôn giữ gìn vệ sinh sạch sẽ khuôn viên trường; </w:t>
      </w:r>
      <w:r w:rsidR="00BA63DA" w:rsidRPr="00E24316">
        <w:rPr>
          <w:rFonts w:eastAsia="Calibri"/>
          <w:color w:val="000000" w:themeColor="text1"/>
          <w:szCs w:val="28"/>
        </w:rPr>
        <w:t>Hợp đồng</w:t>
      </w:r>
      <w:r w:rsidR="00894B46" w:rsidRPr="00E24316">
        <w:rPr>
          <w:rFonts w:eastAsia="Calibri"/>
          <w:color w:val="000000" w:themeColor="text1"/>
          <w:szCs w:val="28"/>
        </w:rPr>
        <w:t xml:space="preserve"> </w:t>
      </w:r>
      <w:r w:rsidR="00BA63DA" w:rsidRPr="00E24316">
        <w:rPr>
          <w:rFonts w:eastAsia="Calibri"/>
          <w:color w:val="000000" w:themeColor="text1"/>
          <w:szCs w:val="28"/>
        </w:rPr>
        <w:t>thêm nhân viên giữ</w:t>
      </w:r>
      <w:r w:rsidR="00894B46" w:rsidRPr="00E24316">
        <w:rPr>
          <w:rFonts w:eastAsia="Calibri"/>
          <w:color w:val="000000" w:themeColor="text1"/>
          <w:szCs w:val="28"/>
        </w:rPr>
        <w:t xml:space="preserve"> An ninh trật tự chống ùn tắc giao thông trước cổng trường vào đầu giờ, cuối giờ của mỗi buổi</w:t>
      </w:r>
      <w:r w:rsidR="00F814B4" w:rsidRPr="00E24316">
        <w:rPr>
          <w:rFonts w:eastAsia="Calibri"/>
          <w:color w:val="000000" w:themeColor="text1"/>
          <w:szCs w:val="28"/>
        </w:rPr>
        <w:t xml:space="preserve"> học</w:t>
      </w:r>
      <w:r w:rsidR="00894B46" w:rsidRPr="00E24316">
        <w:rPr>
          <w:rFonts w:eastAsia="Calibri"/>
          <w:color w:val="000000" w:themeColor="text1"/>
          <w:szCs w:val="28"/>
        </w:rPr>
        <w:t>)</w:t>
      </w:r>
      <w:r w:rsidR="00BA63DA" w:rsidRPr="00E24316">
        <w:rPr>
          <w:rFonts w:eastAsia="Calibri"/>
          <w:color w:val="000000" w:themeColor="text1"/>
          <w:szCs w:val="28"/>
        </w:rPr>
        <w:t xml:space="preserve">. </w:t>
      </w:r>
    </w:p>
    <w:p w:rsidR="00A45C78" w:rsidRPr="00654530" w:rsidRDefault="00654530" w:rsidP="00654530">
      <w:pPr>
        <w:ind w:left="360" w:firstLine="0"/>
        <w:rPr>
          <w:b/>
        </w:rPr>
      </w:pPr>
      <w:r>
        <w:rPr>
          <w:b/>
        </w:rPr>
        <w:t xml:space="preserve">     </w:t>
      </w:r>
      <w:r w:rsidRPr="00654530">
        <w:rPr>
          <w:b/>
        </w:rPr>
        <w:t xml:space="preserve">      2. </w:t>
      </w:r>
      <w:r w:rsidR="001229FE">
        <w:rPr>
          <w:b/>
        </w:rPr>
        <w:t>Kinh phí thực hiện</w:t>
      </w:r>
    </w:p>
    <w:p w:rsidR="00654530" w:rsidRDefault="00654530" w:rsidP="00E24316">
      <w:pPr>
        <w:pStyle w:val="ListParagraph"/>
        <w:ind w:left="426" w:firstLine="708"/>
      </w:pPr>
      <w:r w:rsidRPr="00654530">
        <w:t>Sử dụng nguồn kinh phí ho</w:t>
      </w:r>
      <w:r w:rsidR="008A402B">
        <w:t>ạt động thường xuyên của đơn vị theo quy định và vận động nguồn tài trợ xã hội hóa.</w:t>
      </w:r>
    </w:p>
    <w:p w:rsidR="00654530" w:rsidRPr="008A402B" w:rsidRDefault="008A402B" w:rsidP="008A402B">
      <w:pPr>
        <w:ind w:left="774" w:firstLine="360"/>
        <w:rPr>
          <w:b/>
        </w:rPr>
      </w:pPr>
      <w:r>
        <w:rPr>
          <w:b/>
        </w:rPr>
        <w:t xml:space="preserve">VII. </w:t>
      </w:r>
      <w:r w:rsidR="00654530" w:rsidRPr="008A402B">
        <w:rPr>
          <w:b/>
        </w:rPr>
        <w:t>T</w:t>
      </w:r>
      <w:r>
        <w:rPr>
          <w:b/>
        </w:rPr>
        <w:t xml:space="preserve">HÔNG TIN VÀ </w:t>
      </w:r>
      <w:r w:rsidRPr="008A402B">
        <w:rPr>
          <w:b/>
        </w:rPr>
        <w:t>BÁO CÁO</w:t>
      </w:r>
    </w:p>
    <w:p w:rsidR="00654530" w:rsidRPr="00654530" w:rsidRDefault="008A402B" w:rsidP="00654530">
      <w:pPr>
        <w:pStyle w:val="ListParagraph"/>
        <w:ind w:left="426" w:firstLine="708"/>
      </w:pPr>
      <w:r>
        <w:t xml:space="preserve">Báo </w:t>
      </w:r>
      <w:r w:rsidR="00654530">
        <w:t>cáo</w:t>
      </w:r>
      <w:r>
        <w:t xml:space="preserve"> định kỳ, sơ kết, tổng kết, đánh giá làm rõ sự thay đổi cảnh quan môi trường của trường và ý thức của CBGVNV và HS qua từng năm học. Cô Nguyễn Thị Tuyết báo cáo kết quả thực hiện bằng văn bản</w:t>
      </w:r>
      <w:r w:rsidR="00654530">
        <w:t xml:space="preserve"> cho PGD</w:t>
      </w:r>
      <w:r>
        <w:t xml:space="preserve"> (bộ phận chuyên môn cấp học), báo cáo định kỳ tháng 3</w:t>
      </w:r>
      <w:r w:rsidR="00654530">
        <w:t xml:space="preserve"> trước ngày </w:t>
      </w:r>
      <w:r>
        <w:t>01</w:t>
      </w:r>
      <w:r w:rsidR="00654530">
        <w:t>/</w:t>
      </w:r>
      <w:r>
        <w:t>3</w:t>
      </w:r>
      <w:r w:rsidR="00654530">
        <w:t xml:space="preserve">, </w:t>
      </w:r>
      <w:r>
        <w:t>sơ</w:t>
      </w:r>
      <w:r w:rsidR="00654530">
        <w:t xml:space="preserve"> kết trước ngày </w:t>
      </w:r>
      <w:r>
        <w:t>01</w:t>
      </w:r>
      <w:r w:rsidR="00654530">
        <w:t>/</w:t>
      </w:r>
      <w:r>
        <w:t>6, định k</w:t>
      </w:r>
      <w:r w:rsidR="00E24316">
        <w:t>ỳ</w:t>
      </w:r>
      <w:r>
        <w:t xml:space="preserve"> tháng 9 trước ngày 01/9, báo cáo tổng kết trước ngày 01/12 hàng năm</w:t>
      </w:r>
      <w:r w:rsidR="00654530">
        <w:t>.</w:t>
      </w:r>
    </w:p>
    <w:p w:rsidR="00654530" w:rsidRDefault="00654530" w:rsidP="00654530">
      <w:pPr>
        <w:ind w:left="426" w:right="573" w:firstLine="708"/>
      </w:pPr>
      <w:r>
        <w:t xml:space="preserve">Trên đây là kế hoạch </w:t>
      </w:r>
      <w:r w:rsidRPr="00445C0A">
        <w:rPr>
          <w:szCs w:val="28"/>
        </w:rPr>
        <w:t>triển khai thực hiện</w:t>
      </w:r>
      <w:r w:rsidR="008A402B" w:rsidRPr="008A402B">
        <w:t xml:space="preserve"> </w:t>
      </w:r>
      <w:r w:rsidR="008A402B" w:rsidRPr="00582196">
        <w:t>Đề án nân</w:t>
      </w:r>
      <w:r w:rsidR="00FA6E12">
        <w:t xml:space="preserve">g cao chất lượng cuộc vận động </w:t>
      </w:r>
      <w:r w:rsidRPr="00445C0A">
        <w:rPr>
          <w:szCs w:val="28"/>
        </w:rPr>
        <w:t xml:space="preserve">“Xây dựng nếp sống văn hóa - </w:t>
      </w:r>
      <w:r w:rsidR="008A402B" w:rsidRPr="00445C0A">
        <w:rPr>
          <w:szCs w:val="28"/>
        </w:rPr>
        <w:t xml:space="preserve">Văn </w:t>
      </w:r>
      <w:r w:rsidRPr="00445C0A">
        <w:rPr>
          <w:szCs w:val="28"/>
        </w:rPr>
        <w:t xml:space="preserve">minh đô thị” </w:t>
      </w:r>
      <w:r w:rsidR="008A402B">
        <w:rPr>
          <w:szCs w:val="28"/>
        </w:rPr>
        <w:t>giai đoạn</w:t>
      </w:r>
      <w:r w:rsidRPr="00445C0A">
        <w:rPr>
          <w:szCs w:val="28"/>
        </w:rPr>
        <w:t xml:space="preserve">  202</w:t>
      </w:r>
      <w:r w:rsidR="007F4516">
        <w:rPr>
          <w:szCs w:val="28"/>
        </w:rPr>
        <w:t>1</w:t>
      </w:r>
      <w:r w:rsidR="008A402B">
        <w:rPr>
          <w:szCs w:val="28"/>
        </w:rPr>
        <w:t>-2025</w:t>
      </w:r>
      <w:r>
        <w:rPr>
          <w:szCs w:val="28"/>
        </w:rPr>
        <w:t xml:space="preserve"> của </w:t>
      </w:r>
      <w:r w:rsidR="007F4516">
        <w:rPr>
          <w:szCs w:val="28"/>
        </w:rPr>
        <w:t xml:space="preserve">Trường </w:t>
      </w:r>
      <w:r>
        <w:rPr>
          <w:szCs w:val="28"/>
        </w:rPr>
        <w:t>Tiểu học Phú Thọ.</w:t>
      </w:r>
      <w:r w:rsidR="0073507D">
        <w:t xml:space="preserve">     </w:t>
      </w:r>
    </w:p>
    <w:p w:rsidR="006228FA" w:rsidRDefault="0073507D" w:rsidP="008A402B">
      <w:pPr>
        <w:ind w:left="426" w:right="573" w:firstLine="708"/>
      </w:pPr>
      <w:r>
        <w:t xml:space="preserve">Bí thư chi bộ, </w:t>
      </w:r>
      <w:r w:rsidR="001C6097">
        <w:t xml:space="preserve">Hiệu trưởng </w:t>
      </w:r>
      <w:r w:rsidR="008A402B">
        <w:t xml:space="preserve">nhà trường </w:t>
      </w:r>
      <w:r w:rsidR="001B7E0B">
        <w:t xml:space="preserve">yêu cầu các </w:t>
      </w:r>
      <w:r w:rsidR="001C6097">
        <w:t>bộ phận</w:t>
      </w:r>
      <w:r w:rsidR="001B7E0B">
        <w:t xml:space="preserve"> triển khai thực hiện nghiêm túc kế hoạch này./. </w:t>
      </w:r>
    </w:p>
    <w:p w:rsidR="004C04AC" w:rsidRPr="004C04AC" w:rsidRDefault="001B7E0B" w:rsidP="008A402B">
      <w:pPr>
        <w:pStyle w:val="Heading2"/>
        <w:tabs>
          <w:tab w:val="center" w:pos="900"/>
          <w:tab w:val="center" w:pos="1824"/>
          <w:tab w:val="center" w:pos="2545"/>
          <w:tab w:val="center" w:pos="3265"/>
          <w:tab w:val="center" w:pos="3985"/>
          <w:tab w:val="center" w:pos="4705"/>
          <w:tab w:val="center" w:pos="6935"/>
        </w:tabs>
        <w:ind w:left="0" w:firstLine="0"/>
      </w:pPr>
      <w:r>
        <w:rPr>
          <w:rFonts w:ascii="Calibri" w:eastAsia="Calibri" w:hAnsi="Calibri" w:cs="Calibri"/>
          <w:b w:val="0"/>
          <w:sz w:val="22"/>
        </w:rPr>
        <w:tab/>
      </w:r>
      <w:r>
        <w:rPr>
          <w:i/>
          <w:sz w:val="37"/>
          <w:vertAlign w:val="subscript"/>
        </w:rPr>
        <w:t>Nơi nhận:</w:t>
      </w: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sidR="001C6097" w:rsidRPr="001C6097">
        <w:t xml:space="preserve">HIỆU </w:t>
      </w:r>
      <w:r w:rsidRPr="001C6097">
        <w:t>TRƯỞNG</w:t>
      </w:r>
      <w:r>
        <w:t xml:space="preserve"> </w:t>
      </w:r>
    </w:p>
    <w:p w:rsidR="008A402B" w:rsidRPr="008A402B" w:rsidRDefault="007F4516">
      <w:pPr>
        <w:numPr>
          <w:ilvl w:val="0"/>
          <w:numId w:val="5"/>
        </w:numPr>
        <w:spacing w:after="0" w:line="259" w:lineRule="auto"/>
        <w:ind w:right="0" w:hanging="127"/>
        <w:jc w:val="left"/>
      </w:pPr>
      <w:r>
        <w:rPr>
          <w:sz w:val="22"/>
        </w:rPr>
        <w:t>CB, GV, NV (Website);</w:t>
      </w:r>
    </w:p>
    <w:p w:rsidR="006228FA" w:rsidRDefault="008A402B">
      <w:pPr>
        <w:numPr>
          <w:ilvl w:val="0"/>
          <w:numId w:val="5"/>
        </w:numPr>
        <w:spacing w:after="0" w:line="259" w:lineRule="auto"/>
        <w:ind w:right="0" w:hanging="127"/>
        <w:jc w:val="left"/>
      </w:pPr>
      <w:r>
        <w:rPr>
          <w:sz w:val="22"/>
        </w:rPr>
        <w:t>HT;</w:t>
      </w:r>
      <w:r w:rsidR="001B7E0B">
        <w:rPr>
          <w:sz w:val="22"/>
        </w:rPr>
        <w:t xml:space="preserve"> </w:t>
      </w:r>
      <w:r w:rsidR="001B7E0B">
        <w:rPr>
          <w:sz w:val="22"/>
        </w:rPr>
        <w:tab/>
        <w:t xml:space="preserve"> </w:t>
      </w:r>
    </w:p>
    <w:p w:rsidR="006228FA" w:rsidRDefault="001B7E0B">
      <w:pPr>
        <w:numPr>
          <w:ilvl w:val="0"/>
          <w:numId w:val="5"/>
        </w:numPr>
        <w:spacing w:after="0" w:line="259" w:lineRule="auto"/>
        <w:ind w:right="0" w:hanging="127"/>
        <w:jc w:val="left"/>
      </w:pPr>
      <w:r>
        <w:rPr>
          <w:sz w:val="22"/>
        </w:rPr>
        <w:t xml:space="preserve">Lưu: VT.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b/>
        </w:rPr>
        <w:t xml:space="preserve"> </w:t>
      </w:r>
    </w:p>
    <w:p w:rsidR="006228FA" w:rsidRDefault="001B7E0B">
      <w:pPr>
        <w:spacing w:after="0" w:line="259" w:lineRule="auto"/>
        <w:ind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rsidR="006228FA" w:rsidRDefault="001B7E0B">
      <w:pPr>
        <w:spacing w:after="0" w:line="259" w:lineRule="auto"/>
        <w:ind w:right="0" w:firstLine="0"/>
        <w:jc w:val="left"/>
      </w:pPr>
      <w:r>
        <w:rPr>
          <w:sz w:val="22"/>
        </w:rPr>
        <w:t xml:space="preserve"> </w:t>
      </w:r>
    </w:p>
    <w:p w:rsidR="006228FA" w:rsidRDefault="001B7E0B">
      <w:pPr>
        <w:spacing w:after="0" w:line="259" w:lineRule="auto"/>
        <w:ind w:right="0" w:firstLine="0"/>
        <w:jc w:val="left"/>
      </w:pPr>
      <w:r>
        <w:rPr>
          <w:sz w:val="22"/>
        </w:rPr>
        <w:t xml:space="preserve"> </w:t>
      </w:r>
    </w:p>
    <w:p w:rsidR="006228FA" w:rsidRPr="008A402B" w:rsidRDefault="008A402B">
      <w:pPr>
        <w:spacing w:after="0" w:line="259" w:lineRule="auto"/>
        <w:ind w:right="0" w:firstLine="0"/>
        <w:jc w:val="left"/>
        <w:rPr>
          <w:b/>
          <w:szCs w:val="28"/>
        </w:rPr>
      </w:pPr>
      <w:r>
        <w:rPr>
          <w:sz w:val="22"/>
        </w:rPr>
        <w:t xml:space="preserve">                                                                                                </w:t>
      </w:r>
      <w:r w:rsidR="001B7E0B">
        <w:rPr>
          <w:sz w:val="22"/>
        </w:rPr>
        <w:t xml:space="preserve"> </w:t>
      </w:r>
      <w:r w:rsidRPr="008A402B">
        <w:rPr>
          <w:b/>
          <w:szCs w:val="28"/>
        </w:rPr>
        <w:t>Nguyễn Thị Thanh Tâm</w:t>
      </w:r>
    </w:p>
    <w:p w:rsidR="00A444DC" w:rsidRPr="00093C47" w:rsidRDefault="001B7E0B" w:rsidP="00093C47">
      <w:pPr>
        <w:spacing w:after="0" w:line="259" w:lineRule="auto"/>
        <w:ind w:right="0" w:firstLine="0"/>
        <w:jc w:val="left"/>
      </w:pPr>
      <w:r>
        <w:rPr>
          <w:sz w:val="22"/>
        </w:rPr>
        <w:t xml:space="preserve"> </w:t>
      </w:r>
    </w:p>
    <w:p w:rsidR="00632CBE" w:rsidRPr="00545C9C" w:rsidRDefault="00632CBE" w:rsidP="00632CBE">
      <w:pPr>
        <w:ind w:left="0" w:firstLine="0"/>
        <w:rPr>
          <w:color w:val="auto"/>
          <w:sz w:val="24"/>
          <w:szCs w:val="24"/>
        </w:rPr>
      </w:pPr>
    </w:p>
    <w:tbl>
      <w:tblPr>
        <w:tblW w:w="9540" w:type="dxa"/>
        <w:tblInd w:w="108" w:type="dxa"/>
        <w:tblLook w:val="01E0" w:firstRow="1" w:lastRow="1" w:firstColumn="1" w:lastColumn="1" w:noHBand="0" w:noVBand="0"/>
      </w:tblPr>
      <w:tblGrid>
        <w:gridCol w:w="3888"/>
        <w:gridCol w:w="5652"/>
      </w:tblGrid>
      <w:tr w:rsidR="00545C9C" w:rsidRPr="00545C9C" w:rsidTr="001229FE">
        <w:tc>
          <w:tcPr>
            <w:tcW w:w="3888" w:type="dxa"/>
          </w:tcPr>
          <w:p w:rsidR="00545C9C" w:rsidRPr="00545C9C" w:rsidRDefault="00545C9C" w:rsidP="00BA63DA">
            <w:pPr>
              <w:spacing w:after="0" w:line="240" w:lineRule="auto"/>
              <w:ind w:left="0" w:right="0" w:firstLine="0"/>
              <w:jc w:val="center"/>
              <w:rPr>
                <w:color w:val="auto"/>
                <w:spacing w:val="-30"/>
                <w:sz w:val="26"/>
                <w:szCs w:val="26"/>
              </w:rPr>
            </w:pPr>
            <w:r w:rsidRPr="00545C9C">
              <w:rPr>
                <w:color w:val="auto"/>
                <w:spacing w:val="-30"/>
                <w:sz w:val="26"/>
                <w:szCs w:val="26"/>
              </w:rPr>
              <w:lastRenderedPageBreak/>
              <w:t xml:space="preserve">ĐẢNG ỦY PHƯỜNG PHÚ </w:t>
            </w:r>
            <w:r w:rsidR="00BA63DA">
              <w:rPr>
                <w:color w:val="auto"/>
                <w:spacing w:val="-30"/>
                <w:sz w:val="26"/>
                <w:szCs w:val="26"/>
              </w:rPr>
              <w:t>THỌ</w:t>
            </w:r>
          </w:p>
        </w:tc>
        <w:tc>
          <w:tcPr>
            <w:tcW w:w="5652" w:type="dxa"/>
          </w:tcPr>
          <w:p w:rsidR="00545C9C" w:rsidRPr="00545C9C" w:rsidRDefault="00545C9C" w:rsidP="00545C9C">
            <w:pPr>
              <w:spacing w:after="0" w:line="240" w:lineRule="auto"/>
              <w:ind w:left="0" w:right="0" w:firstLine="0"/>
              <w:jc w:val="center"/>
              <w:rPr>
                <w:b/>
                <w:bCs/>
                <w:color w:val="auto"/>
                <w:spacing w:val="-8"/>
                <w:sz w:val="26"/>
                <w:szCs w:val="26"/>
              </w:rPr>
            </w:pPr>
            <w:r w:rsidRPr="00545C9C">
              <w:rPr>
                <w:b/>
                <w:bCs/>
                <w:color w:val="auto"/>
                <w:spacing w:val="-8"/>
                <w:sz w:val="26"/>
                <w:szCs w:val="26"/>
              </w:rPr>
              <w:t>ĐẢNG CỘNG SẢN VIỆT NAM</w:t>
            </w:r>
          </w:p>
        </w:tc>
      </w:tr>
      <w:tr w:rsidR="00545C9C" w:rsidRPr="00545C9C" w:rsidTr="001229FE">
        <w:tc>
          <w:tcPr>
            <w:tcW w:w="3888" w:type="dxa"/>
          </w:tcPr>
          <w:p w:rsidR="00545C9C" w:rsidRPr="00545C9C" w:rsidRDefault="00545C9C" w:rsidP="004D35A5">
            <w:pPr>
              <w:spacing w:after="0" w:line="240" w:lineRule="auto"/>
              <w:ind w:left="0" w:right="0" w:firstLine="0"/>
              <w:jc w:val="center"/>
              <w:rPr>
                <w:b/>
                <w:bCs/>
                <w:color w:val="auto"/>
                <w:spacing w:val="-24"/>
                <w:sz w:val="26"/>
                <w:szCs w:val="26"/>
              </w:rPr>
            </w:pPr>
            <w:r w:rsidRPr="00545C9C">
              <w:rPr>
                <w:b/>
                <w:bCs/>
                <w:color w:val="auto"/>
                <w:spacing w:val="-24"/>
                <w:sz w:val="26"/>
                <w:szCs w:val="26"/>
              </w:rPr>
              <w:t xml:space="preserve">CHI BỘ TIỂU HỌC </w:t>
            </w:r>
            <w:r w:rsidR="004D35A5">
              <w:rPr>
                <w:b/>
                <w:bCs/>
                <w:color w:val="auto"/>
                <w:spacing w:val="-24"/>
                <w:sz w:val="26"/>
                <w:szCs w:val="26"/>
              </w:rPr>
              <w:t>PHÚ THỌ</w:t>
            </w:r>
          </w:p>
        </w:tc>
        <w:tc>
          <w:tcPr>
            <w:tcW w:w="5652" w:type="dxa"/>
          </w:tcPr>
          <w:p w:rsidR="00545C9C" w:rsidRPr="007F4516" w:rsidRDefault="007F4516" w:rsidP="00545C9C">
            <w:pPr>
              <w:spacing w:after="0" w:line="240" w:lineRule="auto"/>
              <w:ind w:left="0" w:right="0" w:firstLine="0"/>
              <w:jc w:val="center"/>
              <w:rPr>
                <w:b/>
                <w:bCs/>
                <w:color w:val="auto"/>
                <w:sz w:val="26"/>
                <w:szCs w:val="26"/>
                <w:u w:val="single"/>
              </w:rPr>
            </w:pPr>
            <w:r>
              <w:rPr>
                <w:b/>
                <w:bCs/>
                <w:noProof/>
                <w:color w:val="auto"/>
                <w:sz w:val="26"/>
                <w:szCs w:val="26"/>
                <w:u w:val="single"/>
              </w:rPr>
              <mc:AlternateContent>
                <mc:Choice Requires="wps">
                  <w:drawing>
                    <wp:anchor distT="0" distB="0" distL="114300" distR="114300" simplePos="0" relativeHeight="251660288" behindDoc="0" locked="0" layoutInCell="1" allowOverlap="1">
                      <wp:simplePos x="0" y="0"/>
                      <wp:positionH relativeFrom="column">
                        <wp:posOffset>816610</wp:posOffset>
                      </wp:positionH>
                      <wp:positionV relativeFrom="paragraph">
                        <wp:posOffset>43815</wp:posOffset>
                      </wp:positionV>
                      <wp:extent cx="18097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A63030"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3pt,3.45pt" to="206.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JuuAEAAMMDAAAOAAAAZHJzL2Uyb0RvYy54bWysU8GOEzEMvSPxD1HudKarBZZRp3voCi4I&#10;Knb5gGzG6URK4sgJ7fTvcdJ2FgESYrUXT5z42X7PntXt5J3YAyWLoZfLRSsFBI2DDbtefn/4+OZG&#10;ipRVGJTDAL08QpK369evVofYwRWO6AYgwUlC6g6xl2POsWuapEfwKi0wQuBHg+RVZpd2zUDqwNm9&#10;a67a9l1zQBoioYaU+Pbu9CjXNb8xoPNXYxJk4XrJveVqqdrHYpv1SnU7UnG0+tyGekYXXtnARedU&#10;dyor8YPsH6m81YQJTV5o9A0aYzVUDsxm2f7G5n5UESoXFifFWab0cmn1l/2WhB16eS1FUJ5HdJ9J&#10;2d2YxQZDYAGRxHXR6RBTx+GbsKWzl+KWCunJkC9fpiOmqu1x1hamLDRfLm/aD+/f8gj05a15AkZK&#10;+ROgF+XQS2dDoa06tf+cMhfj0EsIO6WRU+l6ykcHJdiFb2CYSilW0XWJYONI7BWPX2kNIS8LFc5X&#10;owvMWOdmYPtv4Dm+QKEu2P+AZ0StjCHPYG8D0t+q5+nSsjnFXxQ48S4SPOJwrEOp0vCmVIbnrS6r&#10;+Ktf4U//3vonAAAA//8DAFBLAwQUAAYACAAAACEA9YxLeNwAAAAHAQAADwAAAGRycy9kb3ducmV2&#10;LnhtbEyOUUvDMBSF3wX/Q7iCby5dlTJr0zEG4hzIcArzMWuubbW5KUm2dv/eO1/08eMczvmK+Wg7&#10;cUQfWkcKppMEBFLlTEu1gve3x5sZiBA1Gd05QgUnDDAvLy8KnRs30Cset7EWPEIh1wqaGPtcylA1&#10;aHWYuB6Js0/nrY6MvpbG64HHbSfTJMmk1S3xQ6N7XDZYfW8PVsGLX62Wi/XpizYfdtil693meXxS&#10;6vpqXDyAiDjGvzKc9VkdSnbauwOZIDrmdJZxVUF2D4Lzu+kt8/6XZVnI//7lDwAAAP//AwBQSwEC&#10;LQAUAAYACAAAACEAtoM4kv4AAADhAQAAEwAAAAAAAAAAAAAAAAAAAAAAW0NvbnRlbnRfVHlwZXNd&#10;LnhtbFBLAQItABQABgAIAAAAIQA4/SH/1gAAAJQBAAALAAAAAAAAAAAAAAAAAC8BAABfcmVscy8u&#10;cmVsc1BLAQItABQABgAIAAAAIQCDHJJuuAEAAMMDAAAOAAAAAAAAAAAAAAAAAC4CAABkcnMvZTJv&#10;RG9jLnhtbFBLAQItABQABgAIAAAAIQD1jEt43AAAAAcBAAAPAAAAAAAAAAAAAAAAABIEAABkcnMv&#10;ZG93bnJldi54bWxQSwUGAAAAAAQABADzAAAAGwUAAAAA&#10;" strokecolor="#5b9bd5 [3204]" strokeweight=".5pt">
                      <v:stroke joinstyle="miter"/>
                    </v:line>
                  </w:pict>
                </mc:Fallback>
              </mc:AlternateContent>
            </w:r>
          </w:p>
        </w:tc>
      </w:tr>
      <w:tr w:rsidR="00545C9C" w:rsidRPr="00545C9C" w:rsidTr="001229FE">
        <w:tc>
          <w:tcPr>
            <w:tcW w:w="3888" w:type="dxa"/>
          </w:tcPr>
          <w:p w:rsidR="00545C9C" w:rsidRPr="00545C9C" w:rsidRDefault="007F4516" w:rsidP="00545C9C">
            <w:pPr>
              <w:spacing w:after="0" w:line="240" w:lineRule="auto"/>
              <w:ind w:left="0" w:right="0" w:firstLine="0"/>
              <w:jc w:val="center"/>
              <w:rPr>
                <w:color w:val="auto"/>
                <w:szCs w:val="28"/>
              </w:rPr>
            </w:pPr>
            <w:r>
              <w:rPr>
                <w:color w:val="auto"/>
                <w:szCs w:val="28"/>
              </w:rPr>
              <w:t>*</w:t>
            </w:r>
          </w:p>
          <w:p w:rsidR="00545C9C" w:rsidRPr="00545C9C" w:rsidRDefault="00545C9C" w:rsidP="004753BE">
            <w:pPr>
              <w:spacing w:after="0" w:line="240" w:lineRule="auto"/>
              <w:ind w:left="0" w:right="0" w:firstLine="0"/>
              <w:jc w:val="center"/>
              <w:rPr>
                <w:color w:val="auto"/>
                <w:szCs w:val="28"/>
              </w:rPr>
            </w:pPr>
            <w:r w:rsidRPr="00545C9C">
              <w:rPr>
                <w:color w:val="auto"/>
                <w:szCs w:val="28"/>
              </w:rPr>
              <w:t xml:space="preserve">Số: </w:t>
            </w:r>
            <w:r w:rsidR="004753BE">
              <w:rPr>
                <w:color w:val="auto"/>
                <w:szCs w:val="28"/>
              </w:rPr>
              <w:t>02</w:t>
            </w:r>
            <w:r w:rsidRPr="00545C9C">
              <w:rPr>
                <w:color w:val="auto"/>
                <w:szCs w:val="28"/>
              </w:rPr>
              <w:t>-KH/CB</w:t>
            </w:r>
          </w:p>
        </w:tc>
        <w:tc>
          <w:tcPr>
            <w:tcW w:w="5652" w:type="dxa"/>
          </w:tcPr>
          <w:p w:rsidR="00545C9C" w:rsidRPr="00545C9C" w:rsidRDefault="00545C9C" w:rsidP="00545C9C">
            <w:pPr>
              <w:spacing w:after="0" w:line="240" w:lineRule="auto"/>
              <w:ind w:left="0" w:right="0" w:firstLine="0"/>
              <w:jc w:val="center"/>
              <w:rPr>
                <w:i/>
                <w:iCs/>
                <w:color w:val="auto"/>
                <w:szCs w:val="28"/>
              </w:rPr>
            </w:pPr>
          </w:p>
          <w:p w:rsidR="00545C9C" w:rsidRPr="00545C9C" w:rsidRDefault="00545C9C" w:rsidP="004753BE">
            <w:pPr>
              <w:spacing w:after="0" w:line="240" w:lineRule="auto"/>
              <w:ind w:left="0" w:right="0" w:firstLine="0"/>
              <w:jc w:val="center"/>
              <w:rPr>
                <w:i/>
                <w:iCs/>
                <w:color w:val="auto"/>
                <w:szCs w:val="28"/>
              </w:rPr>
            </w:pPr>
            <w:r w:rsidRPr="00545C9C">
              <w:rPr>
                <w:i/>
                <w:iCs/>
                <w:color w:val="auto"/>
                <w:szCs w:val="28"/>
              </w:rPr>
              <w:t xml:space="preserve">Phú </w:t>
            </w:r>
            <w:r w:rsidR="004D35A5">
              <w:rPr>
                <w:i/>
                <w:iCs/>
                <w:color w:val="auto"/>
                <w:szCs w:val="28"/>
              </w:rPr>
              <w:t>Thọ</w:t>
            </w:r>
            <w:r w:rsidRPr="00545C9C">
              <w:rPr>
                <w:i/>
                <w:iCs/>
                <w:color w:val="auto"/>
                <w:szCs w:val="28"/>
              </w:rPr>
              <w:t xml:space="preserve">, ngày </w:t>
            </w:r>
            <w:r w:rsidR="005103A4">
              <w:rPr>
                <w:i/>
                <w:iCs/>
                <w:color w:val="FF0000"/>
                <w:szCs w:val="28"/>
              </w:rPr>
              <w:t xml:space="preserve"> </w:t>
            </w:r>
            <w:r w:rsidR="004753BE">
              <w:rPr>
                <w:i/>
                <w:iCs/>
                <w:color w:val="FF0000"/>
                <w:szCs w:val="28"/>
              </w:rPr>
              <w:t>15</w:t>
            </w:r>
            <w:r w:rsidRPr="007F4516">
              <w:rPr>
                <w:i/>
                <w:iCs/>
                <w:color w:val="FF0000"/>
                <w:szCs w:val="28"/>
              </w:rPr>
              <w:t xml:space="preserve"> tháng </w:t>
            </w:r>
            <w:r w:rsidR="004753BE">
              <w:rPr>
                <w:i/>
                <w:iCs/>
                <w:color w:val="FF0000"/>
                <w:szCs w:val="28"/>
              </w:rPr>
              <w:t>6</w:t>
            </w:r>
            <w:r w:rsidRPr="007F4516">
              <w:rPr>
                <w:i/>
                <w:iCs/>
                <w:color w:val="FF0000"/>
                <w:szCs w:val="28"/>
              </w:rPr>
              <w:t xml:space="preserve"> năm 20</w:t>
            </w:r>
            <w:r w:rsidR="00DE2FC2" w:rsidRPr="007F4516">
              <w:rPr>
                <w:i/>
                <w:iCs/>
                <w:color w:val="FF0000"/>
                <w:szCs w:val="28"/>
              </w:rPr>
              <w:t>2</w:t>
            </w:r>
            <w:r w:rsidR="007F4516" w:rsidRPr="007F4516">
              <w:rPr>
                <w:i/>
                <w:iCs/>
                <w:color w:val="FF0000"/>
                <w:szCs w:val="28"/>
              </w:rPr>
              <w:t>1</w:t>
            </w:r>
          </w:p>
        </w:tc>
      </w:tr>
    </w:tbl>
    <w:p w:rsidR="006228FA" w:rsidRDefault="006228FA">
      <w:pPr>
        <w:spacing w:after="0" w:line="259" w:lineRule="auto"/>
        <w:ind w:right="0" w:firstLine="0"/>
        <w:jc w:val="left"/>
      </w:pPr>
    </w:p>
    <w:p w:rsidR="00F7607E" w:rsidRDefault="001B7E0B" w:rsidP="002C1C88">
      <w:pPr>
        <w:spacing w:after="0" w:line="259" w:lineRule="auto"/>
        <w:ind w:right="0" w:firstLine="0"/>
        <w:jc w:val="left"/>
      </w:pPr>
      <w:r>
        <w:rPr>
          <w:sz w:val="22"/>
        </w:rPr>
        <w:t xml:space="preserve"> </w:t>
      </w:r>
    </w:p>
    <w:p w:rsidR="00F7607E" w:rsidRDefault="00F7607E" w:rsidP="00F7607E">
      <w:pPr>
        <w:spacing w:after="93" w:line="259" w:lineRule="auto"/>
        <w:ind w:right="0" w:firstLine="0"/>
        <w:jc w:val="left"/>
      </w:pPr>
      <w:r>
        <w:rPr>
          <w:sz w:val="22"/>
        </w:rPr>
        <w:t xml:space="preserve"> </w:t>
      </w:r>
    </w:p>
    <w:p w:rsidR="00F7607E" w:rsidRDefault="00F7607E" w:rsidP="00F7607E">
      <w:pPr>
        <w:pStyle w:val="Heading1"/>
        <w:numPr>
          <w:ilvl w:val="0"/>
          <w:numId w:val="0"/>
        </w:numPr>
        <w:spacing w:after="35"/>
        <w:jc w:val="center"/>
      </w:pPr>
      <w:r>
        <w:t xml:space="preserve">KẾ HOẠCH  </w:t>
      </w:r>
    </w:p>
    <w:p w:rsidR="002C1C88" w:rsidRDefault="00F7607E" w:rsidP="00F7607E">
      <w:pPr>
        <w:pStyle w:val="Heading1"/>
        <w:numPr>
          <w:ilvl w:val="0"/>
          <w:numId w:val="0"/>
        </w:numPr>
        <w:spacing w:after="35"/>
        <w:jc w:val="center"/>
      </w:pPr>
      <w:r>
        <w:t xml:space="preserve">Triển khai thực hiện Đề án nâng cao chất lượng cuộc vận động  </w:t>
      </w:r>
    </w:p>
    <w:p w:rsidR="002C1C88" w:rsidRDefault="00F7607E" w:rsidP="00F7607E">
      <w:pPr>
        <w:pStyle w:val="Heading1"/>
        <w:numPr>
          <w:ilvl w:val="0"/>
          <w:numId w:val="0"/>
        </w:numPr>
        <w:spacing w:after="35"/>
        <w:jc w:val="center"/>
      </w:pPr>
      <w:r>
        <w:t xml:space="preserve">“Xây dựng nếp sống văn hóa - Văn minh đô thị”  </w:t>
      </w:r>
    </w:p>
    <w:p w:rsidR="00F7607E" w:rsidRDefault="002C1C88" w:rsidP="00F7607E">
      <w:pPr>
        <w:pStyle w:val="Heading1"/>
        <w:numPr>
          <w:ilvl w:val="0"/>
          <w:numId w:val="0"/>
        </w:numPr>
        <w:spacing w:after="35"/>
        <w:jc w:val="center"/>
      </w:pPr>
      <w:r>
        <w:t xml:space="preserve">Chi bộ </w:t>
      </w:r>
      <w:r w:rsidR="00F7607E">
        <w:t xml:space="preserve">Trường Tiểu học Phú Thọ - giai đoạn 2021-2025 </w:t>
      </w:r>
    </w:p>
    <w:p w:rsidR="00F7607E" w:rsidRDefault="00F7607E" w:rsidP="00F7607E">
      <w:pPr>
        <w:spacing w:after="0" w:line="259" w:lineRule="auto"/>
        <w:ind w:left="0" w:right="308" w:firstLine="0"/>
        <w:jc w:val="center"/>
      </w:pPr>
      <w:r>
        <w:rPr>
          <w:rFonts w:ascii="Calibri" w:eastAsia="Calibri" w:hAnsi="Calibri" w:cs="Calibri"/>
          <w:noProof/>
          <w:sz w:val="22"/>
        </w:rPr>
        <mc:AlternateContent>
          <mc:Choice Requires="wpg">
            <w:drawing>
              <wp:inline distT="0" distB="0" distL="0" distR="0" wp14:anchorId="02B61D1A" wp14:editId="1F872898">
                <wp:extent cx="1311275" cy="17145"/>
                <wp:effectExtent l="0" t="0" r="0" b="0"/>
                <wp:docPr id="3" name="Group 3"/>
                <wp:cNvGraphicFramePr/>
                <a:graphic xmlns:a="http://schemas.openxmlformats.org/drawingml/2006/main">
                  <a:graphicData uri="http://schemas.microsoft.com/office/word/2010/wordprocessingGroup">
                    <wpg:wgp>
                      <wpg:cNvGrpSpPr/>
                      <wpg:grpSpPr>
                        <a:xfrm>
                          <a:off x="0" y="0"/>
                          <a:ext cx="1311275" cy="17145"/>
                          <a:chOff x="0" y="0"/>
                          <a:chExt cx="1311275" cy="17145"/>
                        </a:xfrm>
                      </wpg:grpSpPr>
                      <wps:wsp>
                        <wps:cNvPr id="5" name="Shape 213"/>
                        <wps:cNvSpPr/>
                        <wps:spPr>
                          <a:xfrm>
                            <a:off x="0" y="0"/>
                            <a:ext cx="1311275" cy="17145"/>
                          </a:xfrm>
                          <a:custGeom>
                            <a:avLst/>
                            <a:gdLst/>
                            <a:ahLst/>
                            <a:cxnLst/>
                            <a:rect l="0" t="0" r="0" b="0"/>
                            <a:pathLst>
                              <a:path w="1311275" h="17145">
                                <a:moveTo>
                                  <a:pt x="0" y="0"/>
                                </a:moveTo>
                                <a:lnTo>
                                  <a:pt x="1311275" y="17145"/>
                                </a:lnTo>
                              </a:path>
                            </a:pathLst>
                          </a:custGeom>
                          <a:noFill/>
                          <a:ln w="9525" cap="rnd" cmpd="sng" algn="ctr">
                            <a:solidFill>
                              <a:srgbClr val="000000"/>
                            </a:solidFill>
                            <a:prstDash val="solid"/>
                            <a:round/>
                          </a:ln>
                          <a:effectLst/>
                        </wps:spPr>
                        <wps:bodyPr/>
                      </wps:wsp>
                    </wpg:wgp>
                  </a:graphicData>
                </a:graphic>
              </wp:inline>
            </w:drawing>
          </mc:Choice>
          <mc:Fallback>
            <w:pict>
              <v:group w14:anchorId="4BDCD0CB" id="Group 3" o:spid="_x0000_s1026" style="width:103.25pt;height:1.35pt;mso-position-horizontal-relative:char;mso-position-vertical-relative:line" coordsize="1311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edOQIAAFMFAAAOAAAAZHJzL2Uyb0RvYy54bWykVMlu2zAQvRfoPxC817LsumkFyznUjS9F&#10;GyDpB9AktQDcQNKW/fcdjhY7DpBDogM15AxnefM46/uTVuQofWitKWk+m1MiDbeiNXVJ/z0/fPlO&#10;SYjMCKaskSU9y0DvN58/rTtXyIVtrBLSE3BiQtG5kjYxuiLLAm+kZmFmnTSgrKzXLMLW15nwrAPv&#10;WmWL+fxb1lkvnLdchgCn215JN+i/qiSPf6sqyEhUSSG3iKvHdZ/WbLNmRe2Za1o+pMHekYVmrYGg&#10;k6sti4wcfPvKlW65t8FWccatzmxVtVxiDVBNPr+pZuftwWEtddHVboIJoL3B6d1u+Z/joyetKOmS&#10;EsM0tAijkmWCpnN1ARY7757cox8O6n6Xqj1VXqc/1EFOCOp5AlWeIuFwmC/zfHG3ooSDLr/Lv656&#10;0HkDnXl1ize/3ryXjUGzlNuUSueAPuGCUPgYQk8NcxKBD6n+ASGooUcI1WSRDxihzQRQKAJg9TF0&#10;pipZwQ8h7qRFmNnxd4g9Y8UosWaU+MmMogfev8l4x2K6l7JMIumu+tSMbUpabY/y2aJdvGkWJHnR&#10;KnNtNfX8uuVg31uBkIJu1oOAiYB8XaqxD61SWKsyKb0fq0XiEIMZ4Y0ASTsgbTA1JUzVMHt49PgC&#10;g1WtSJdT0sHX+5/KkyNL7x+/xD4I9sLM+RC3LDS9Hap6ksIDNKK/oExyKHGm9DgDBcdmJ2lvxRkf&#10;CZ4DGyFOIim8XIw4TJk0Gq73aHWZhZv/AAAA//8DAFBLAwQUAAYACAAAACEAeVHjidoAAAADAQAA&#10;DwAAAGRycy9kb3ducmV2LnhtbEyPQUvDQBCF74L/YRnBm92k0ioxm1KKeiqCrSDeptlpEpqdDdlt&#10;kv57Ry96Gd7whve+yVeTa9VAfWg8G0hnCSji0tuGKwMf+5e7R1AhIltsPZOBCwVYFddXOWbWj/xO&#10;wy5WSkI4ZGigjrHLtA5lTQ7DzHfE4h197zDK2lfa9jhKuGv1PEmW2mHD0lBjR5uaytPu7Ay8jjiu&#10;79PnYXs6bi5f+8Xb5zYlY25vpvUTqEhT/DuGH3xBh0KYDv7MNqjWgDwSf6d482S5AHUQ8QC6yPV/&#10;9uIbAAD//wMAUEsBAi0AFAAGAAgAAAAhALaDOJL+AAAA4QEAABMAAAAAAAAAAAAAAAAAAAAAAFtD&#10;b250ZW50X1R5cGVzXS54bWxQSwECLQAUAAYACAAAACEAOP0h/9YAAACUAQAACwAAAAAAAAAAAAAA&#10;AAAvAQAAX3JlbHMvLnJlbHNQSwECLQAUAAYACAAAACEACHAXnTkCAABTBQAADgAAAAAAAAAAAAAA&#10;AAAuAgAAZHJzL2Uyb0RvYy54bWxQSwECLQAUAAYACAAAACEAeVHjidoAAAADAQAADwAAAAAAAAAA&#10;AAAAAACTBAAAZHJzL2Rvd25yZXYueG1sUEsFBgAAAAAEAAQA8wAAAJoFAAAAAA==&#10;">
                <v:shape id="Shape 213" o:spid="_x0000_s1027" style="position:absolute;width:13112;height:171;visibility:visible;mso-wrap-style:square;v-text-anchor:top" coordsize="1311275,17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SiMMA&#10;AADaAAAADwAAAGRycy9kb3ducmV2LnhtbESPzWrDMBCE74W8g9hALyWWW2gSnCghBAo++JDafoCN&#10;tf4h1spYSuy+fRUo9DjMzDfM/jibXjxodJ1lBe9RDIK4srrjRkFZfK22IJxH1thbJgU/5OB4WLzs&#10;MdF24m965L4RAcIuQQWt90MipataMugiOxAHr7ajQR/k2Eg94hTgppcfcbyWBjsOCy0OdG6puuV3&#10;o6DeXGOZzevyXJgp47diytP7RanX5XzagfA0+//wXzvVCj7heSXcAH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TSiMMAAADaAAAADwAAAAAAAAAAAAAAAACYAgAAZHJzL2Rv&#10;d25yZXYueG1sUEsFBgAAAAAEAAQA9QAAAIgDAAAAAA==&#10;" path="m,l1311275,17145e" filled="f">
                  <v:stroke endcap="round"/>
                  <v:path arrowok="t" textboxrect="0,0,1311275,17145"/>
                </v:shape>
                <w10:anchorlock/>
              </v:group>
            </w:pict>
          </mc:Fallback>
        </mc:AlternateContent>
      </w:r>
      <w:r>
        <w:rPr>
          <w:b/>
        </w:rPr>
        <w:t xml:space="preserve"> </w:t>
      </w:r>
    </w:p>
    <w:p w:rsidR="00F7607E" w:rsidRDefault="00F7607E" w:rsidP="00F7607E">
      <w:pPr>
        <w:spacing w:after="140" w:line="259" w:lineRule="auto"/>
        <w:ind w:left="0" w:right="58" w:firstLine="0"/>
        <w:jc w:val="center"/>
      </w:pPr>
      <w:r>
        <w:rPr>
          <w:b/>
        </w:rPr>
        <w:t xml:space="preserve">  </w:t>
      </w:r>
    </w:p>
    <w:p w:rsidR="00F7607E" w:rsidRPr="00177DDF" w:rsidRDefault="00F7607E" w:rsidP="00F7607E">
      <w:pPr>
        <w:ind w:left="369" w:right="573"/>
        <w:rPr>
          <w:szCs w:val="28"/>
        </w:rPr>
      </w:pPr>
      <w:r w:rsidRPr="00177DDF">
        <w:rPr>
          <w:szCs w:val="28"/>
        </w:rPr>
        <w:t xml:space="preserve">Căn cứ Đề án </w:t>
      </w:r>
      <w:r>
        <w:rPr>
          <w:szCs w:val="28"/>
        </w:rPr>
        <w:t>Nâng cao chất lượng</w:t>
      </w:r>
      <w:r w:rsidRPr="00177DDF">
        <w:rPr>
          <w:szCs w:val="28"/>
        </w:rPr>
        <w:t xml:space="preserve"> cuộc vận động “Xây dựng nếp sống văn hóa - Văn minh đô thị” trên địa bàn thành phố Thủ Dầu Một giai đoạn 20</w:t>
      </w:r>
      <w:r>
        <w:rPr>
          <w:szCs w:val="28"/>
        </w:rPr>
        <w:t>21</w:t>
      </w:r>
      <w:r w:rsidRPr="00177DDF">
        <w:rPr>
          <w:szCs w:val="28"/>
        </w:rPr>
        <w:t>-202</w:t>
      </w:r>
      <w:r>
        <w:rPr>
          <w:szCs w:val="28"/>
        </w:rPr>
        <w:t>5</w:t>
      </w:r>
      <w:r w:rsidRPr="00177DDF">
        <w:rPr>
          <w:szCs w:val="28"/>
        </w:rPr>
        <w:t xml:space="preserve"> được phê duyệt theo Quyết định số </w:t>
      </w:r>
      <w:r>
        <w:rPr>
          <w:szCs w:val="28"/>
        </w:rPr>
        <w:t>53</w:t>
      </w:r>
      <w:r w:rsidRPr="00177DDF">
        <w:rPr>
          <w:szCs w:val="28"/>
        </w:rPr>
        <w:t xml:space="preserve">-QĐ/TU, ngày </w:t>
      </w:r>
      <w:r>
        <w:rPr>
          <w:szCs w:val="28"/>
        </w:rPr>
        <w:t>30</w:t>
      </w:r>
      <w:r w:rsidRPr="00177DDF">
        <w:rPr>
          <w:szCs w:val="28"/>
        </w:rPr>
        <w:t>/1</w:t>
      </w:r>
      <w:r>
        <w:rPr>
          <w:szCs w:val="28"/>
        </w:rPr>
        <w:t>2</w:t>
      </w:r>
      <w:r w:rsidRPr="00177DDF">
        <w:rPr>
          <w:szCs w:val="28"/>
        </w:rPr>
        <w:t>/20</w:t>
      </w:r>
      <w:r>
        <w:rPr>
          <w:szCs w:val="28"/>
        </w:rPr>
        <w:t>00</w:t>
      </w:r>
      <w:r w:rsidRPr="00177DDF">
        <w:rPr>
          <w:szCs w:val="28"/>
        </w:rPr>
        <w:t xml:space="preserve"> của </w:t>
      </w:r>
      <w:r>
        <w:rPr>
          <w:szCs w:val="28"/>
        </w:rPr>
        <w:t>Ban thường vụ Thành ủy thành phố Thủ Dầu Một;</w:t>
      </w:r>
    </w:p>
    <w:p w:rsidR="00F7607E" w:rsidRPr="00445C0A" w:rsidRDefault="002C1C88" w:rsidP="00F7607E">
      <w:pPr>
        <w:ind w:left="369" w:right="573"/>
        <w:rPr>
          <w:szCs w:val="28"/>
        </w:rPr>
      </w:pPr>
      <w:r>
        <w:rPr>
          <w:szCs w:val="28"/>
        </w:rPr>
        <w:t xml:space="preserve">Chi bộ </w:t>
      </w:r>
      <w:r w:rsidR="00F7607E" w:rsidRPr="00445C0A">
        <w:rPr>
          <w:szCs w:val="28"/>
        </w:rPr>
        <w:t xml:space="preserve">Trường Tiểu học Phú Thọ xây dựng kế hoạch triển khai thực hiện </w:t>
      </w:r>
      <w:r w:rsidR="00F7607E">
        <w:t xml:space="preserve">Đề án nâng cao chất lượng </w:t>
      </w:r>
      <w:r w:rsidR="00F7607E" w:rsidRPr="00445C0A">
        <w:rPr>
          <w:szCs w:val="28"/>
        </w:rPr>
        <w:t xml:space="preserve">cuộc vận động  “Xây dựng nếp sống văn hóa - Văn minh đô thị” </w:t>
      </w:r>
      <w:r w:rsidR="00F7607E">
        <w:rPr>
          <w:szCs w:val="28"/>
        </w:rPr>
        <w:t>và xây dựng trường học xanh – sạch – đẹp – an toàn giai đoạn</w:t>
      </w:r>
      <w:r w:rsidR="00F7607E" w:rsidRPr="00445C0A">
        <w:rPr>
          <w:szCs w:val="28"/>
        </w:rPr>
        <w:t xml:space="preserve">  202</w:t>
      </w:r>
      <w:r w:rsidR="00F7607E">
        <w:rPr>
          <w:szCs w:val="28"/>
        </w:rPr>
        <w:t>1-2025</w:t>
      </w:r>
      <w:r w:rsidR="00F7607E" w:rsidRPr="00445C0A">
        <w:rPr>
          <w:szCs w:val="28"/>
        </w:rPr>
        <w:t xml:space="preserve"> với các nội dung sau: </w:t>
      </w:r>
    </w:p>
    <w:p w:rsidR="00F7607E" w:rsidRDefault="00F7607E" w:rsidP="00F7607E">
      <w:pPr>
        <w:pStyle w:val="Heading1"/>
        <w:numPr>
          <w:ilvl w:val="0"/>
          <w:numId w:val="0"/>
        </w:numPr>
        <w:ind w:left="1068" w:right="0" w:firstLine="11"/>
      </w:pPr>
      <w:r>
        <w:t xml:space="preserve">I. MỤC ĐÍCH </w:t>
      </w:r>
    </w:p>
    <w:p w:rsidR="00F7607E" w:rsidRDefault="00F7607E" w:rsidP="00F7607E">
      <w:r>
        <w:t xml:space="preserve">Nhằm nâng cao nhận thức, trách nhiệm của </w:t>
      </w:r>
      <w:r w:rsidR="002C1C88">
        <w:t xml:space="preserve">Đảng viên, </w:t>
      </w:r>
      <w:r>
        <w:t>đội ngũ viên chức, nhân viên (VCNV) và học sinh (HS) trong trường đối với nhiệm vụ xây dựng thành phố Thủ Dầu Một theo hướng “Văn minh, giàu đẹp, hiện đại”, từ đó có ý thức tích cực tham gia thực hiện những nội dung liên quan đến “Xây dựng nếp sống văn hóa - Văn minh đô thị”.</w:t>
      </w:r>
    </w:p>
    <w:p w:rsidR="00F7607E" w:rsidRDefault="00F7607E" w:rsidP="00F7607E">
      <w:r>
        <w:t xml:space="preserve"> Tiếp tục phát động thực hiện chương trình hành động “Xây dựng trường học thân thiện, học sinh tích cực”, nâng cao nhận thức của </w:t>
      </w:r>
      <w:r w:rsidR="002C1C88">
        <w:t xml:space="preserve">Đảng viên, </w:t>
      </w:r>
      <w:r>
        <w:t>đội ngũ VCNV và HS về bảo vệ môi trường, xây dựng nếp sống văn minh đô thị, thực hiện công tác đảm bảo trật tự vệ sinh trường học, đảm bảo trật tự, an toàn giao thông, xây dựng cảnh quan, môi trường sư phạm góp phần từng bước xây dựng đô thị văn hóa, văn minh, hiện đại, bền vững, môi trường thích ứng với biến đổi khí hậu giai đoạn 2021-2025 trên địa bàn phường Phú Thọ, thành phố</w:t>
      </w:r>
      <w:r w:rsidRPr="002A333D">
        <w:t xml:space="preserve"> </w:t>
      </w:r>
      <w:r>
        <w:t>Thủ Dầu Một.</w:t>
      </w:r>
    </w:p>
    <w:p w:rsidR="00F7607E" w:rsidRDefault="00F7607E" w:rsidP="00F7607E">
      <w:pPr>
        <w:pStyle w:val="Heading1"/>
        <w:numPr>
          <w:ilvl w:val="0"/>
          <w:numId w:val="0"/>
        </w:numPr>
        <w:ind w:left="800" w:right="0" w:firstLine="294"/>
      </w:pPr>
      <w:r>
        <w:t>II. YÊU CẦU</w:t>
      </w:r>
      <w:r>
        <w:rPr>
          <w:b w:val="0"/>
        </w:rPr>
        <w:t xml:space="preserve"> </w:t>
      </w:r>
    </w:p>
    <w:p w:rsidR="00F7607E" w:rsidRDefault="00F7607E" w:rsidP="00F7607E">
      <w:pPr>
        <w:ind w:left="369" w:right="573" w:firstLine="0"/>
      </w:pPr>
      <w:r>
        <w:tab/>
        <w:t xml:space="preserve">     1. Tiếp tục tuyên truyền rộng rãi chủ trương của Thành ủy, UBND thành phố, của Phòng Giáo dục và Đào tạo thành phố</w:t>
      </w:r>
      <w:r w:rsidR="002C1C88">
        <w:t>, của Đảng ủy phường Phú Thọ</w:t>
      </w:r>
      <w:r>
        <w:t xml:space="preserve"> </w:t>
      </w:r>
      <w:r>
        <w:lastRenderedPageBreak/>
        <w:t>Đề án nâng cao chất lượng cuộc vận động “Xây dựng nếp sống văn hóa - Văn minh đô thị” đến toàn thể VCNV và HS trong toàn trường để tổ chức thực hiện nhằm nâng cao nhận thức, ý thức tự giác, tinh thần trách nhiệm, chấp hành pháp luật trong đội ngũ thầy cô giáo, nhân viên và học sinh.</w:t>
      </w:r>
    </w:p>
    <w:p w:rsidR="00F7607E" w:rsidRDefault="00F7607E" w:rsidP="00F7607E">
      <w:pPr>
        <w:ind w:left="369" w:right="573" w:firstLine="0"/>
      </w:pPr>
      <w:r>
        <w:tab/>
        <w:t xml:space="preserve">    2. Đẩy mạnh công tác giáo dục đạo đức, chính trị tư tưởng, kịp thời uốn nắn những hành vi sai trái, không phù hợp trong </w:t>
      </w:r>
      <w:r w:rsidR="002C1C88">
        <w:t xml:space="preserve">Đảng viên, </w:t>
      </w:r>
      <w:r>
        <w:t>đội ngũ nhà giáo và học sinh, đồng thời phát động rộng rãi phong trào “Nói lời hay – Làm việc tốt” trong toàn trường.</w:t>
      </w:r>
    </w:p>
    <w:p w:rsidR="00F7607E" w:rsidRDefault="00F7607E" w:rsidP="00F7607E">
      <w:pPr>
        <w:ind w:right="573" w:firstLine="336"/>
      </w:pPr>
      <w:r>
        <w:t xml:space="preserve">    3. Tăng cường sự quan tâm chỉ đạo của Bí thư chi bộ, Hiệu trưởng trường học; phát huy tích cực vai trò của tổ chức </w:t>
      </w:r>
      <w:r w:rsidR="002C1C88">
        <w:t xml:space="preserve">Đảng, </w:t>
      </w:r>
      <w:r>
        <w:t>Công đoàn, Chi đoàn, Đội thiếu niên Tiền phong, Ban đại diện Cha mẹ học sinh (CMHS); thực hiện tốt sự phối hợp chặt chẽ với chính quyền địa phương nhằm tranh thủ sự ủng hộ, giúp đỡ của các ban ngành đoàn thể, tạo sức mạnh tổng hợp và có những biện pháp hỗ trợ theo quy định để thực hiện tốt nhiệm vụ của nhà trường,</w:t>
      </w:r>
      <w:r w:rsidRPr="002A333D">
        <w:t xml:space="preserve"> </w:t>
      </w:r>
      <w:r>
        <w:t xml:space="preserve">thực hiện tốt nhiệm vụ “Xây dựng trường học xanh - sạch - đẹp - an toàn” hàng năm   theo lời dạy của Chủ tịch Hồ Chí Minh: “Người người trồng cây - Nhà nhà trồng cây” để bảo vệ môi trường sinh thái cho chính cuộc sống của chúng ta. Từ đó có ý thức tích cực tham gia thực hiện những nội dung liên quan đến việc xây dựng môi trường sống và học tập lành mạnh, an toàn, hiệu quả.  </w:t>
      </w:r>
    </w:p>
    <w:p w:rsidR="00F7607E" w:rsidRDefault="00F7607E" w:rsidP="00F7607E">
      <w:pPr>
        <w:ind w:left="426" w:right="573" w:firstLine="294"/>
      </w:pPr>
      <w:r>
        <w:t xml:space="preserve">    4. Đẩy mạnh công tác giáo dục đạo đức, chính trị tư tưởng, đoàn kết nội bộ để xây dựng môi trường văn hóa nhà trường theo phương châm “Bảo vệ - Xây dựng - Giữ gìn” bằng việc phát động rộng rãi phong trào “Bảo vệ môi trường”, “Xây dựng trường học xanh - sạch - đẹp”, “Giữ gìn cổng trường em xanh - sạch - đẹp - an toàn”. </w:t>
      </w:r>
    </w:p>
    <w:p w:rsidR="00F7607E" w:rsidRDefault="00F7607E" w:rsidP="00F7607E">
      <w:pPr>
        <w:ind w:right="573"/>
      </w:pPr>
      <w:r>
        <w:t>5. Tổ chức các hoạt động văn hóa theo hướng dẫn của thông tư 26/2017/TT-BGDĐT ngày 18/10/2017, hoạt động văn hóa phải được tổ chức, thực hiện thường xuyên; đảm bảo việc tham gia các hoạt động văn hóa phù hợp nhu cầu của học sinh trong việc nâng cao chất lượng giáo dục toàn diện; các hoạt động văn hóa được gắn với các sự kiện, ngày lễ trọng đại của đất nước, sự kiện lịch sử, truyền thống của nhà trường, của địa phương và các hoạt động khác theo quy định của ngành giáo dục.</w:t>
      </w:r>
    </w:p>
    <w:p w:rsidR="00F7607E" w:rsidRDefault="00F7607E" w:rsidP="00F7607E">
      <w:pPr>
        <w:ind w:right="573"/>
      </w:pPr>
      <w:r>
        <w:t>6. Gắn việc triển khai các nội dung xây dựng nếp sống văn hóa, văn minh đô thị với việc triển khai thực hiện Đề án “Tăng cường giáo dục lý tưởng đạo đức cách mạng, đạo đức, lối sống cho thanh niên và nhi đồng” của ngành, nâng cao chất lượng xây dựng “Đơn vị văn hóa”, đẩy mạnh học tập, làm theo tư tưởng, đạo đức, phong cách Hồ Chí Minh và các phong trào thi đua yêu nước của địa phương, của thành phố và của ngành.</w:t>
      </w:r>
    </w:p>
    <w:p w:rsidR="00F7607E" w:rsidRDefault="00F7607E" w:rsidP="00F7607E">
      <w:pPr>
        <w:ind w:right="573" w:firstLine="720"/>
      </w:pPr>
      <w:r>
        <w:lastRenderedPageBreak/>
        <w:t>7. Phát huy và nhân rộng điển hình những kết quả đạt được và nhanh chóng khắc phục những hạn chế trong quá trình triển khai thực hiện. Hằng năm dựa vào kế hoạch năm học, Hiệu trưởng tiếp tục xây dựng kế hoạch, xác định những mục tiêu trọng tâm gắn với tình hình thực tế của đơn vị để triển khai thực hiện phù hợp.</w:t>
      </w:r>
    </w:p>
    <w:p w:rsidR="00F7607E" w:rsidRDefault="00F7607E" w:rsidP="00F7607E">
      <w:pPr>
        <w:pStyle w:val="Heading1"/>
        <w:numPr>
          <w:ilvl w:val="0"/>
          <w:numId w:val="0"/>
        </w:numPr>
        <w:ind w:left="785" w:right="0" w:firstLine="294"/>
      </w:pPr>
      <w:r>
        <w:t xml:space="preserve">III. NỘI DUNG VÀ BIỆN PHÁP THỰC HIỆN  </w:t>
      </w:r>
      <w:r>
        <w:tab/>
      </w:r>
    </w:p>
    <w:p w:rsidR="00F7607E" w:rsidRDefault="00F7607E" w:rsidP="00F7607E">
      <w:pPr>
        <w:pStyle w:val="Heading1"/>
        <w:numPr>
          <w:ilvl w:val="0"/>
          <w:numId w:val="7"/>
        </w:numPr>
        <w:ind w:right="0"/>
      </w:pPr>
      <w:r>
        <w:t>Xây dựng nếp sống văn hóa</w:t>
      </w:r>
    </w:p>
    <w:p w:rsidR="00F7607E" w:rsidRDefault="00F7607E" w:rsidP="00F7607E">
      <w:r>
        <w:t xml:space="preserve">Tiếp tục thực hiện Đề án Nâng cao chất lượng cuộc vận động “Xây dựng nếp sống văn hóa – Văn minh đô thị” </w:t>
      </w:r>
      <w:r w:rsidR="002C1C88">
        <w:t xml:space="preserve">Chi bộ </w:t>
      </w:r>
      <w:r w:rsidRPr="00445C0A">
        <w:rPr>
          <w:szCs w:val="28"/>
        </w:rPr>
        <w:t>Trường Tiểu học Phú Thọ</w:t>
      </w:r>
      <w:r>
        <w:t xml:space="preserve"> phát huy những kết quả đạt được trong giai đoạn trước, nâng cao chất lượng giáo dục, ứng xử văn hóa học đường, xây dựng hình ảnh </w:t>
      </w:r>
      <w:r w:rsidRPr="008748B8">
        <w:rPr>
          <w:b/>
        </w:rPr>
        <w:t>“Người công dân 05 gương mẫu”</w:t>
      </w:r>
      <w:r w:rsidRPr="008748B8">
        <w:t>:</w:t>
      </w:r>
      <w:r>
        <w:t xml:space="preserve"> </w:t>
      </w:r>
    </w:p>
    <w:p w:rsidR="00F7607E" w:rsidRPr="00BB2B38" w:rsidRDefault="00F7607E" w:rsidP="00F7607E">
      <w:pPr>
        <w:pStyle w:val="ListParagraph"/>
        <w:numPr>
          <w:ilvl w:val="1"/>
          <w:numId w:val="12"/>
        </w:numPr>
        <w:rPr>
          <w:b/>
        </w:rPr>
      </w:pPr>
      <w:r w:rsidRPr="00BB2B38">
        <w:rPr>
          <w:b/>
        </w:rPr>
        <w:t>. Gương mẫu chấp hành pháp luật</w:t>
      </w:r>
    </w:p>
    <w:p w:rsidR="00F7607E" w:rsidRDefault="00F7607E" w:rsidP="00F7607E">
      <w:pPr>
        <w:ind w:left="426" w:firstLine="588"/>
      </w:pPr>
      <w:r>
        <w:t>a. Chấp hành tốt đường lối, chủ trương của Đảng, chính sách pháp luật của Nhà nước và các quy định của địa phương.</w:t>
      </w:r>
    </w:p>
    <w:p w:rsidR="00F7607E" w:rsidRDefault="00F7607E" w:rsidP="00F7607E">
      <w:pPr>
        <w:ind w:left="426" w:firstLine="588"/>
      </w:pPr>
      <w:r>
        <w:t>b. Chấp hành pháp luật về trật tự, an toàn giao thông.</w:t>
      </w:r>
    </w:p>
    <w:p w:rsidR="00F7607E" w:rsidRDefault="00F7607E" w:rsidP="00F7607E">
      <w:pPr>
        <w:ind w:left="426" w:firstLine="588"/>
      </w:pPr>
      <w:r>
        <w:t xml:space="preserve">- Tiếp tục thực hiện tốt việc truyên truyền </w:t>
      </w:r>
      <w:r w:rsidR="002C1C88">
        <w:t xml:space="preserve">Đảng viên, </w:t>
      </w:r>
      <w:r>
        <w:t>CBGVNV, HS và CMHS nâng cao ý thức chấp hành luật giao thông, dừng đậu xe đúng quy định đưa đón con mình trước cổng trường. Tích cực tham gia các hoạt động giữ gìn trật tự an toàn giao thông (ATGT) trong và ngoài nhà trường.</w:t>
      </w:r>
    </w:p>
    <w:p w:rsidR="00F7607E" w:rsidRDefault="00F7607E" w:rsidP="00F7607E">
      <w:pPr>
        <w:ind w:left="426" w:firstLine="588"/>
      </w:pPr>
      <w:r>
        <w:t>- Không để tình trạng vi phạm luật giao thông xảy ra trong đội ngũ thầy cô giáo, nhân viên và HS nhà trường. Có biện pháp xử lý nghiêm những trường hợp vi phạm luật giao thông, kiên quyết không giữ xe trong bãi xe của nhà trường đối với những HS đi xe gắn máy khi chưa đủ tuổi điều khiển xe gắn máy theo quy định.</w:t>
      </w:r>
    </w:p>
    <w:p w:rsidR="00F7607E" w:rsidRDefault="00F7607E" w:rsidP="00F7607E">
      <w:pPr>
        <w:ind w:left="426" w:firstLine="588"/>
      </w:pPr>
      <w:r>
        <w:t xml:space="preserve">- Đẩy mạnh việc tổ chức giảng dạy lồng ghép luật giao thông trong nhà trường, tăng cường thực hành ngoại khóa. </w:t>
      </w:r>
    </w:p>
    <w:p w:rsidR="00F7607E" w:rsidRDefault="00F7607E" w:rsidP="00F7607E">
      <w:pPr>
        <w:ind w:left="426" w:firstLine="588"/>
      </w:pPr>
      <w:r>
        <w:t xml:space="preserve">- Phối hợp với chính quyền địa phương có phương án đảm bảo tình hình an ninh trật tự trước cổng trường vào giờ tan trường, bố trí chỗ đậu xe hợp lý cho PHHS khi đưa đón con em mình, tuyệt đối không đề ùn tắt giao thông xảy ra trước cổng trường, đảm bảo tốt  theo tiêu chí “Cổng trường em sạch – đẹp – an toàn”. Hàng năm phối hợp với Công an phường, Đoàn phường tổ chức các hội thi, hội thao,... nhằm tuyên truyền, giáo dục HS thực hiện tốt ATGT. </w:t>
      </w:r>
    </w:p>
    <w:p w:rsidR="00F7607E" w:rsidRDefault="00F7607E" w:rsidP="00F7607E">
      <w:pPr>
        <w:ind w:left="426" w:firstLine="588"/>
      </w:pPr>
      <w:r>
        <w:t xml:space="preserve">c. Đối với </w:t>
      </w:r>
      <w:r w:rsidR="002C1C88">
        <w:t xml:space="preserve">Đảng viên, </w:t>
      </w:r>
      <w:r>
        <w:t>CBGVNV thực hiện tốt nghĩa vụ của người công dân nơi cư trú, đối với HS thực hiện đúng quyền của trẻ em. Ngoài ra, GV và HS thực hiện đúng quyền và nghĩa vụ theo Điều lệ nhà trường.</w:t>
      </w:r>
    </w:p>
    <w:p w:rsidR="00F7607E" w:rsidRPr="00BB2B38" w:rsidRDefault="00F7607E" w:rsidP="00F7607E">
      <w:pPr>
        <w:ind w:left="426" w:firstLine="588"/>
        <w:rPr>
          <w:b/>
        </w:rPr>
      </w:pPr>
      <w:r w:rsidRPr="00BB2B38">
        <w:rPr>
          <w:b/>
        </w:rPr>
        <w:lastRenderedPageBreak/>
        <w:t xml:space="preserve">1.2. Ứng xử văn minh lịch sự nơi công cộng </w:t>
      </w:r>
    </w:p>
    <w:p w:rsidR="00F7607E" w:rsidRDefault="00F7607E" w:rsidP="00F7607E">
      <w:pPr>
        <w:ind w:left="426" w:firstLine="588"/>
      </w:pPr>
      <w:r>
        <w:t xml:space="preserve">- Tổ chức tuyên truyền giáo dục cho </w:t>
      </w:r>
      <w:r w:rsidR="002C1C88">
        <w:t xml:space="preserve">Đảng viên, </w:t>
      </w:r>
      <w:r>
        <w:t>đội ngũ CBGVNV và HS hiểu và thực hiện sống và làm việc theo hiến pháp, pháp luật, chấp hành tốt các chủ trương của Đảng, chính sách của Nhà nước, quy chế của ngành, những quy định, quy ước của nhà trường, cộng đồng dân cư,... Đặc biệt vận động thực hiện và chấp hành tốt các quy định của pháp luật về an ninh trật tự, an toàn trường học, ATGT, bảo vệ cảnh quan môi trường, đảm bào an toàn vệ sinh thực phẩm, giữ gìn vệ sinh công cộng và có ý thức cộng đồng, giữ gìn và phát huy truyền thống bản sắc văn hóa dân tộc.</w:t>
      </w:r>
    </w:p>
    <w:p w:rsidR="00F7607E" w:rsidRDefault="00F7607E" w:rsidP="00F7607E">
      <w:pPr>
        <w:ind w:left="426" w:firstLine="588"/>
      </w:pPr>
      <w:r>
        <w:t>- Giáo dục và tuyên truyền cho HS những quy tắc, tiêu chí về văn hóa giao tiếp, ứng xử của nếp sống văn minh, hướng dẫn HS những kĩ năng cơ bản về giao tiếp, ứng xử văn minh.</w:t>
      </w:r>
    </w:p>
    <w:p w:rsidR="00F7607E" w:rsidRDefault="00F7607E" w:rsidP="00F7607E">
      <w:pPr>
        <w:ind w:left="426" w:firstLine="588"/>
      </w:pPr>
      <w:r>
        <w:t>- Trong quan hệ giữa thầy trò, bạn bè và nơi công cộng phải lịch sự, cởi mở, thân thiện, nói năng ứng xử nhã nhặn, biết chào hỏi thưa gửi, nói lời cảm ơn, xin lỗi, không nói tục, chửi thề, ứng xử thô bạo, có lòng tự trọng và tôn trọng mọi người xung quanh. Biết giúp đỡ người già neo đơn, các em nhỏ, biết nhường nhịn khi tham gia giao thông, không để xảy ra va chạm, xung đột gay gắt làm phát sinh nguyên nhân dẫn đến ùn tắt giao thông.</w:t>
      </w:r>
    </w:p>
    <w:p w:rsidR="00F7607E" w:rsidRDefault="00F7607E" w:rsidP="00F7607E">
      <w:pPr>
        <w:ind w:left="426" w:firstLine="588"/>
      </w:pPr>
      <w:r>
        <w:t>- Tập trung giáo dục HS thực hiện tốt “3 không”: “Không xã rác, không tiểu tiện bừa bãi, không nói tục chửi thề”.</w:t>
      </w:r>
    </w:p>
    <w:p w:rsidR="00F7607E" w:rsidRDefault="00F7607E" w:rsidP="00F7607E">
      <w:pPr>
        <w:ind w:left="426" w:firstLine="588"/>
      </w:pPr>
      <w:r>
        <w:t>- CBVCNV phải xây dựng tốt phong trào của người GV khi giao tiếp với công dân, CMHS tại nơi công sở, trường học phải lịch sự, đúng mực, thái độ khiêm tốn, tận tình, nói năng nhã nhặn, biết lắng nghe với tinh thần cầu thị.</w:t>
      </w:r>
    </w:p>
    <w:p w:rsidR="00F7607E" w:rsidRDefault="00F7607E" w:rsidP="00F7607E">
      <w:pPr>
        <w:ind w:left="426" w:firstLine="588"/>
      </w:pPr>
      <w:r>
        <w:t>- Đối với nội dung, chương trình giảng dạy bộ môn Đạo đức trong nhà trường, tăng cường ngoại khóa thực hành, đặt vấn đề nên xây dựng những tình huống gần gũi, thực tế để giáo dục HS.</w:t>
      </w:r>
    </w:p>
    <w:p w:rsidR="00F7607E" w:rsidRPr="00BB2B38" w:rsidRDefault="00F7607E" w:rsidP="00F7607E">
      <w:pPr>
        <w:ind w:left="426" w:firstLine="588"/>
        <w:rPr>
          <w:b/>
        </w:rPr>
      </w:pPr>
      <w:r w:rsidRPr="00BB2B38">
        <w:rPr>
          <w:b/>
        </w:rPr>
        <w:t>1. 3. Thân thiện, hiếu khách</w:t>
      </w:r>
    </w:p>
    <w:p w:rsidR="00F7607E" w:rsidRDefault="00F7607E" w:rsidP="00F7607E">
      <w:pPr>
        <w:ind w:left="426" w:firstLine="588"/>
      </w:pPr>
      <w:r>
        <w:t>- Biết quan tâm giúp đỡ mọi người xung quanh, biết chia sẻ những khó khăn trong lao động, học tập. Thực hiện tốt công tác khuyến học, khuyến tài, trao học bổng và tặng quà cho HS khó khăn.</w:t>
      </w:r>
    </w:p>
    <w:p w:rsidR="00F7607E" w:rsidRDefault="00F7607E" w:rsidP="00F7607E">
      <w:pPr>
        <w:ind w:left="426" w:firstLine="588"/>
      </w:pPr>
      <w:r>
        <w:t>- Tổ chức tốt công tác giáo dục hòa nhập, không kì thị trẻ khuyết tật hoặc bệnh truyền nhiễm.</w:t>
      </w:r>
    </w:p>
    <w:p w:rsidR="00F7607E" w:rsidRDefault="00F7607E" w:rsidP="00F7607E">
      <w:pPr>
        <w:ind w:left="426" w:firstLine="588"/>
      </w:pPr>
      <w:r>
        <w:t>- Thực hiện tốt phong cách giao tiếp ứng xử, biết nhường nhịn, biết chào hỏi lễ phép khi khách đến nhà.</w:t>
      </w:r>
    </w:p>
    <w:p w:rsidR="00F7607E" w:rsidRDefault="00F7607E" w:rsidP="00F7607E">
      <w:pPr>
        <w:ind w:left="426" w:firstLine="588"/>
      </w:pPr>
      <w:r>
        <w:t>- Thân thiện với môi trường, sử dụng tiết kiệm nguồn tài nguyên thiên nhiên sẵn có, biết bảo vệ của công.</w:t>
      </w:r>
    </w:p>
    <w:p w:rsidR="00F7607E" w:rsidRPr="00154E9D" w:rsidRDefault="00F7607E" w:rsidP="00F7607E">
      <w:pPr>
        <w:ind w:left="426" w:firstLine="588"/>
        <w:rPr>
          <w:b/>
        </w:rPr>
      </w:pPr>
      <w:r w:rsidRPr="00154E9D">
        <w:rPr>
          <w:b/>
        </w:rPr>
        <w:lastRenderedPageBreak/>
        <w:t>1.4. Biết giữ gìn vệ sinh chung</w:t>
      </w:r>
    </w:p>
    <w:p w:rsidR="00F7607E" w:rsidRDefault="00F7607E" w:rsidP="00F7607E">
      <w:pPr>
        <w:ind w:left="426" w:firstLine="588"/>
      </w:pPr>
      <w:r>
        <w:t>- Nâng cao ý thức giữ gìn vệ sinh chung và cảnh quan môi trường, trường học. Tăng cường giáo dục sự tác động tích cực, tiêu cực của môi trường đến đời sống con người. Mỗi trường học phải là một trung tâm xanh  - sạch – đẹp, có môi trường thân thiện.</w:t>
      </w:r>
    </w:p>
    <w:p w:rsidR="00F7607E" w:rsidRDefault="00F7607E" w:rsidP="00F7607E">
      <w:pPr>
        <w:ind w:left="426" w:firstLine="588"/>
      </w:pPr>
      <w:r>
        <w:t>- Tuyên truyền giáo dục HS ý thức bảo vệ môi trường “Xanh – sạch – đẹp” với những hành vi cụ thể như: Không xả rác, khạc nhổ, phóng uế bừa bãi gây ô nhiễm môi trường. Mỗi CBGVNV phải có trách nhiệm nêu gương, thường xuyên nhắc nhở HS thực hiện tốt nội quy nhà trường.</w:t>
      </w:r>
    </w:p>
    <w:p w:rsidR="00F7607E" w:rsidRDefault="00F7607E" w:rsidP="00F7607E">
      <w:pPr>
        <w:ind w:left="426" w:firstLine="588"/>
      </w:pPr>
      <w:r>
        <w:t>- Tăng cường bổ sung lắp đặt các thùng rác xung quanh sân trường, lớp học.</w:t>
      </w:r>
    </w:p>
    <w:p w:rsidR="00F7607E" w:rsidRDefault="00F7607E" w:rsidP="00F7607E">
      <w:pPr>
        <w:ind w:left="426" w:firstLine="588"/>
      </w:pPr>
      <w:r>
        <w:t>- Thường xuyên kiểm tra tình hình vệ sinh môi trường sư phạm, các nhà vệ sinh, giải quyết dứt điểm tình trạng ứ đọng nước trong nhà trường.</w:t>
      </w:r>
    </w:p>
    <w:p w:rsidR="00F7607E" w:rsidRDefault="00F7607E" w:rsidP="00F7607E">
      <w:pPr>
        <w:ind w:left="426" w:firstLine="588"/>
      </w:pPr>
      <w:r>
        <w:t>- Xây dựng và nhân rộng điển hình các mô hình lớp học xanh - sạch – đẹp. Không xả rác.</w:t>
      </w:r>
    </w:p>
    <w:p w:rsidR="00F7607E" w:rsidRDefault="00F7607E" w:rsidP="00F7607E">
      <w:pPr>
        <w:ind w:left="426" w:firstLine="588"/>
      </w:pPr>
      <w:r>
        <w:t xml:space="preserve">- Tiếp tục thực hiện các câu khẩu hiệu </w:t>
      </w:r>
      <w:r w:rsidRPr="00DF1588">
        <w:rPr>
          <w:b/>
        </w:rPr>
        <w:t xml:space="preserve">“Mắt thấy rác – Tay nhặt liền”, “Trường Tiểu học Phú Thọ quyết tâm xây dựng môi trường xanh – sạch - đẹp – an toàn”. </w:t>
      </w:r>
    </w:p>
    <w:p w:rsidR="00F7607E" w:rsidRDefault="00F7607E" w:rsidP="00F7607E">
      <w:pPr>
        <w:ind w:left="426" w:firstLine="588"/>
      </w:pPr>
      <w:r>
        <w:t>- Tổ chức ngày chủ nhật xanh nhằm tổng vệ sinh xóa bỏ các điểm rác ô nhiễm quanh khu vực trường học, xóa bỏ những quảng cáo in trên tường của khu vực trường học, trồng thêm cây xanh, trang trí lớp học.</w:t>
      </w:r>
    </w:p>
    <w:p w:rsidR="00F7607E" w:rsidRPr="00422352" w:rsidRDefault="00F7607E" w:rsidP="00F7607E">
      <w:pPr>
        <w:ind w:left="426" w:firstLine="588"/>
        <w:rPr>
          <w:b/>
        </w:rPr>
      </w:pPr>
      <w:r w:rsidRPr="00422352">
        <w:rPr>
          <w:b/>
        </w:rPr>
        <w:t>1.5. Sống có trách nhiệm với cộng đồng</w:t>
      </w:r>
    </w:p>
    <w:p w:rsidR="00F7607E" w:rsidRDefault="00F7607E" w:rsidP="00F7607E">
      <w:pPr>
        <w:ind w:left="426" w:firstLine="588"/>
      </w:pPr>
      <w:r>
        <w:t>- Có ý thức, tinh thần trách nhiệm trong lao động, học tập, trong cộng đồng.</w:t>
      </w:r>
    </w:p>
    <w:p w:rsidR="00F7607E" w:rsidRDefault="00F7607E" w:rsidP="00F7607E">
      <w:pPr>
        <w:ind w:left="426" w:firstLine="588"/>
      </w:pPr>
      <w:r>
        <w:t>- Đặt lợi ích tập thể lên trên lợi ích cá nhân, mình vì mọi người.</w:t>
      </w:r>
    </w:p>
    <w:p w:rsidR="00F7607E" w:rsidRDefault="00F7607E" w:rsidP="00F7607E">
      <w:pPr>
        <w:ind w:left="426" w:firstLine="588"/>
      </w:pPr>
      <w:r>
        <w:t>- Sống có ích, không làm hại người, các loài vật và môi trường xung quanh.</w:t>
      </w:r>
    </w:p>
    <w:p w:rsidR="00F7607E" w:rsidRDefault="00F7607E" w:rsidP="00F7607E">
      <w:pPr>
        <w:ind w:left="426" w:firstLine="588"/>
      </w:pPr>
      <w:r>
        <w:t>- Làm điều hay, làm điều tốt. Tố cáo những hành vi sai trái.</w:t>
      </w:r>
    </w:p>
    <w:p w:rsidR="00F7607E" w:rsidRDefault="00F7607E" w:rsidP="00F7607E">
      <w:pPr>
        <w:pStyle w:val="ListParagraph"/>
        <w:numPr>
          <w:ilvl w:val="0"/>
          <w:numId w:val="7"/>
        </w:numPr>
        <w:rPr>
          <w:b/>
        </w:rPr>
      </w:pPr>
      <w:r>
        <w:rPr>
          <w:b/>
        </w:rPr>
        <w:t>Thực hiện văn minh đô thị</w:t>
      </w:r>
    </w:p>
    <w:p w:rsidR="00F7607E" w:rsidRDefault="00F7607E" w:rsidP="00F7607E">
      <w:pPr>
        <w:ind w:left="426" w:firstLine="741"/>
      </w:pPr>
      <w:r w:rsidRPr="00410517">
        <w:t>Tiếp tục thực hiện mô hình</w:t>
      </w:r>
      <w:r>
        <w:t xml:space="preserve"> “Bảo vệ môi trường”, “Xây dựng trường học xanh – sạch - đẹp”, “Lớp học xanh”, “Cổng trường em xanh – sạch – đẹp – an toàn”.</w:t>
      </w:r>
    </w:p>
    <w:p w:rsidR="00F7607E" w:rsidRDefault="00F7607E" w:rsidP="00F7607E">
      <w:pPr>
        <w:ind w:left="426" w:firstLine="741"/>
      </w:pPr>
      <w:r>
        <w:t>Tổ chức triển khai thực hiện đảm bảo 4 tiêu chí:</w:t>
      </w:r>
    </w:p>
    <w:p w:rsidR="00F7607E" w:rsidRPr="006046C8" w:rsidRDefault="00F7607E" w:rsidP="00F7607E">
      <w:pPr>
        <w:rPr>
          <w:b/>
        </w:rPr>
      </w:pPr>
      <w:r w:rsidRPr="006046C8">
        <w:rPr>
          <w:b/>
        </w:rPr>
        <w:t>2.1. Tiêu chí xanh</w:t>
      </w:r>
    </w:p>
    <w:p w:rsidR="00F7607E" w:rsidRDefault="00F7607E" w:rsidP="00F7607E">
      <w:r>
        <w:lastRenderedPageBreak/>
        <w:t>- Tiếp tục trồng thêm cây xanh có bóng mát, bố trí phù hợp với vị trí trên sân trường.</w:t>
      </w:r>
    </w:p>
    <w:p w:rsidR="00F7607E" w:rsidRDefault="00F7607E" w:rsidP="00F7607E">
      <w:r>
        <w:t>- Tất cả các lớp trang trí đều có cây xanh.</w:t>
      </w:r>
    </w:p>
    <w:p w:rsidR="00F7607E" w:rsidRDefault="00F7607E" w:rsidP="00F7607E">
      <w:r>
        <w:t>- Tổ chức để HS trồng thêm các loại hoa kiểng trước cổng trường, trong sân trường vào dịp đầu năm và chăm sóc cây thường xuyên. Thực hiện tốt cam kết, chăm sóc bồn hoa của trường, của lớp.</w:t>
      </w:r>
    </w:p>
    <w:p w:rsidR="00F7607E" w:rsidRPr="006046C8" w:rsidRDefault="00F7607E" w:rsidP="00F7607E">
      <w:pPr>
        <w:rPr>
          <w:b/>
        </w:rPr>
      </w:pPr>
      <w:r w:rsidRPr="006046C8">
        <w:rPr>
          <w:b/>
        </w:rPr>
        <w:t>2.2. Tiêu chí sạch</w:t>
      </w:r>
    </w:p>
    <w:p w:rsidR="00F7607E" w:rsidRDefault="00F7607E" w:rsidP="00F7607E">
      <w:r>
        <w:t>- Thường xuyên cho HS lao động trường, lớp. Giáo dục HS về ý thức bảo vệ môi trường (Không vứt rác bừa bãi), chăm sóc cây xanh, vệ sinh các đồ dùng cá nhân, lớp học sạch sẽ, ngăn nắp và gọn gàng.</w:t>
      </w:r>
    </w:p>
    <w:p w:rsidR="00F7607E" w:rsidRDefault="00F7607E" w:rsidP="00F7607E">
      <w:r>
        <w:t>- Trường có đủ thùng rác và nắp đậy được đặt ở vị trí phù hợp với cảnh quan trường, lớp; được giữ vệ sinh sạch sẽ.</w:t>
      </w:r>
    </w:p>
    <w:p w:rsidR="00F7607E" w:rsidRDefault="00F7607E" w:rsidP="00F7607E">
      <w:r>
        <w:t xml:space="preserve">- Giáo dục HS ý thức biết giữ vệ sinh chung nơi công cộng </w:t>
      </w:r>
      <w:r w:rsidRPr="004E1DD9">
        <w:rPr>
          <w:b/>
        </w:rPr>
        <w:t xml:space="preserve">“Nhà vệ sinh là nơi sạch sẽ nhất”. </w:t>
      </w:r>
      <w:r>
        <w:t>Thực hiện kiểm tra công trình vệ sinh thường xuyên quét dọn không để bốc mùi hôi, khai gây ô nhiễm môi trường.</w:t>
      </w:r>
    </w:p>
    <w:p w:rsidR="00F7607E" w:rsidRDefault="00F7607E" w:rsidP="00F7607E">
      <w:r>
        <w:t>- Trước cổng trường, xung quanh tường rào không có quảng cáo rao vặt.</w:t>
      </w:r>
    </w:p>
    <w:p w:rsidR="00F7607E" w:rsidRPr="005A0DAC" w:rsidRDefault="00F7607E" w:rsidP="00F7607E">
      <w:pPr>
        <w:rPr>
          <w:b/>
        </w:rPr>
      </w:pPr>
      <w:r w:rsidRPr="005A0DAC">
        <w:rPr>
          <w:b/>
        </w:rPr>
        <w:t>2.3. Tiêu chí đẹp</w:t>
      </w:r>
    </w:p>
    <w:p w:rsidR="00F7607E" w:rsidRDefault="00F7607E" w:rsidP="00F7607E">
      <w:r>
        <w:t>- Lớp học trang trí đẹp theo chủ điểm hàng tháng và phù hợp với đối tượng HS. Phòng học thoáng mát, có đủ ánh sáng, có đủ bàn ghế GV, HS và bố trí hợp lý.</w:t>
      </w:r>
    </w:p>
    <w:p w:rsidR="00F7607E" w:rsidRDefault="00F7607E" w:rsidP="00F7607E">
      <w:r>
        <w:t>- Xây dựng tinh thần đoàn kết, tương thân tương ái giúp đỡ lẫn nhau trong GVNV và HS.</w:t>
      </w:r>
    </w:p>
    <w:p w:rsidR="00F7607E" w:rsidRDefault="00F7607E" w:rsidP="00F7607E">
      <w:r>
        <w:t>- Giáo dục HS có ý thức bảo vệ cơ sở vật chất, không chạy nhảy, viết bẩn lên bàn ghế, bảo quản tốt đồ dùng trong lớp và của nhà trường.</w:t>
      </w:r>
    </w:p>
    <w:p w:rsidR="00F7607E" w:rsidRDefault="00F7607E" w:rsidP="00F7607E">
      <w:r>
        <w:t>- Tiếp tục thực hiện học tập và làm theo tấm gương đạo đức Hồ Chí Minh, không để xảy ra tình trạng vi phạm đạo đức nhà giáo, bạo lực và tệ nạn xã hội trong trường học.</w:t>
      </w:r>
    </w:p>
    <w:p w:rsidR="00F7607E" w:rsidRPr="00946B7B" w:rsidRDefault="00F7607E" w:rsidP="00F7607E">
      <w:pPr>
        <w:rPr>
          <w:b/>
        </w:rPr>
      </w:pPr>
      <w:r w:rsidRPr="00946B7B">
        <w:rPr>
          <w:b/>
        </w:rPr>
        <w:t>2.4. Tiêu chí an toàn</w:t>
      </w:r>
    </w:p>
    <w:p w:rsidR="00F7607E" w:rsidRDefault="00F7607E" w:rsidP="00F7607E">
      <w:r>
        <w:t>- Đảm bảo vệ sinh an toàn thực phẩm trong nhà trường.</w:t>
      </w:r>
    </w:p>
    <w:p w:rsidR="00F7607E" w:rsidRDefault="00F7607E" w:rsidP="00F7607E">
      <w:r>
        <w:t>- Đảm bảo an toàn phòng chống tai nạn thương tích và bạo lực học đường (đảm bảo an toàn về trật tự giao thông, phòng chống đuối nước, phòng chống điện giật, phòng chống bị bỏng, phòng chống cháy nổ, phòng chống bạo lực, bạo hành trong nhà trường).</w:t>
      </w:r>
    </w:p>
    <w:p w:rsidR="00F7607E" w:rsidRDefault="00F7607E" w:rsidP="00F7607E">
      <w:r>
        <w:lastRenderedPageBreak/>
        <w:t>- Đảm bảo an ninh trật tự trước cổng trường (HS xếp hàng ra về, phân luồng xe phụ huynh đến đón HS giờ tan trường; trước cổng trường không có HS tụ tập, bán hàng rong).</w:t>
      </w:r>
    </w:p>
    <w:p w:rsidR="00F7607E" w:rsidRPr="000F6696" w:rsidRDefault="00F7607E" w:rsidP="00F7607E">
      <w:pPr>
        <w:rPr>
          <w:b/>
        </w:rPr>
      </w:pPr>
      <w:r>
        <w:t xml:space="preserve">- Thực hiện tốt công tác phòng chống dịch bệnh sởi, sốt xuất huyết, bệnh </w:t>
      </w:r>
      <w:r w:rsidRPr="000F6696">
        <w:t>theo mùa, công tác phòng chống dịch Covid-19.</w:t>
      </w:r>
    </w:p>
    <w:p w:rsidR="00F7607E" w:rsidRPr="000F6696" w:rsidRDefault="00F7607E" w:rsidP="00F7607E">
      <w:pPr>
        <w:rPr>
          <w:b/>
        </w:rPr>
      </w:pPr>
      <w:r w:rsidRPr="000F6696">
        <w:rPr>
          <w:b/>
        </w:rPr>
        <w:t>IV. ĐĂNG KÝ THỰC HIỆN</w:t>
      </w:r>
    </w:p>
    <w:p w:rsidR="00F7607E" w:rsidRDefault="00F7607E" w:rsidP="00F7607E">
      <w:r>
        <w:t>- Tỷ lệ gia đình văn hóa đạt 100%.</w:t>
      </w:r>
    </w:p>
    <w:p w:rsidR="00F7607E" w:rsidRDefault="00F7607E" w:rsidP="00F7607E">
      <w:r>
        <w:t>- Tỷ lệ trường học văn hóa đạt 100%.</w:t>
      </w:r>
    </w:p>
    <w:p w:rsidR="00F7607E" w:rsidRPr="00410517" w:rsidRDefault="00F7607E" w:rsidP="00F7607E">
      <w:r>
        <w:t xml:space="preserve">- 100% thực hiện mô hình “Bảo vệ môi trường”, “Xây dựng trường học xanh – sạch – đẹp – an toàn”, “Lớp học xanh”, “Cổng trường em xanh – sạch – đẹp – an toàn”. </w:t>
      </w:r>
    </w:p>
    <w:p w:rsidR="00F7607E" w:rsidRDefault="00F7607E" w:rsidP="00F7607E">
      <w:pPr>
        <w:pStyle w:val="Heading1"/>
        <w:numPr>
          <w:ilvl w:val="0"/>
          <w:numId w:val="0"/>
        </w:numPr>
        <w:ind w:left="384" w:firstLine="710"/>
      </w:pPr>
      <w:r>
        <w:t>V. GIẢI PHÁP THỰC HIỆN</w:t>
      </w:r>
    </w:p>
    <w:p w:rsidR="00F7607E" w:rsidRDefault="00F7607E" w:rsidP="00F7607E">
      <w:pPr>
        <w:pStyle w:val="ListParagraph"/>
        <w:numPr>
          <w:ilvl w:val="0"/>
          <w:numId w:val="14"/>
        </w:numPr>
        <w:rPr>
          <w:b/>
        </w:rPr>
      </w:pPr>
      <w:r w:rsidRPr="0096799A">
        <w:rPr>
          <w:b/>
        </w:rPr>
        <w:t>Giải pháp chung</w:t>
      </w:r>
    </w:p>
    <w:p w:rsidR="00F7607E" w:rsidRDefault="00F7607E" w:rsidP="00F7607E">
      <w:pPr>
        <w:ind w:left="360" w:right="573" w:firstLine="774"/>
      </w:pPr>
      <w:r>
        <w:t xml:space="preserve">Đầu năm học 2021-2022: Củng cố tổ chức Ban chỉ đạo thực hiện các vấn đề xã hội trong nhà trường, có phân công phụ trách, theo dõi đánh giá tình hình kết quả thực hiện ở từng mặt hoạt động. Xây dựng kế hoạch năm học 2021-2022 chú ý các biện pháp tuyên truyền giáo dục thực hiện nếp sống văn minh đô thị, bảo vệ môi trường xanh - sạch - đẹp, xây dựng ý thức chấp hành Luật Giao thông đường bộ, đảm bảo cổng trường sạch - đẹp - an toàn, không ùn tắc giao thông. </w:t>
      </w:r>
    </w:p>
    <w:p w:rsidR="00F7607E" w:rsidRDefault="00F7607E" w:rsidP="00F7607E">
      <w:pPr>
        <w:ind w:left="360" w:right="573" w:firstLine="774"/>
      </w:pPr>
      <w:r>
        <w:t>Tiếp tục tuyên truyền rộng rãi chủ trương của Thành ủy, UBND thành phố</w:t>
      </w:r>
      <w:r w:rsidR="002C1C88">
        <w:t>, Đảng ủy phường Phú Thọ</w:t>
      </w:r>
      <w:r>
        <w:t xml:space="preserve"> về thực hiện “Nếp sống văn hóa- Văn minh đô thị” và xây dựng trường học “Xanh – Sạch – Đẹp” đến toàn thể giáo viên, nhân viên và học sinh trong toàn trường.</w:t>
      </w:r>
    </w:p>
    <w:p w:rsidR="00F7607E" w:rsidRDefault="00F7607E" w:rsidP="00F7607E">
      <w:pPr>
        <w:spacing w:after="108"/>
        <w:ind w:left="284" w:right="573" w:firstLine="850"/>
      </w:pPr>
      <w:r>
        <w:t xml:space="preserve">Tổ chức ngày Thứ tư xanh hàng tuần nhằm tổng vệ sinh, xóa bỏ các điểm rác ô nhiễm quanh khu vực trường học; xóa bỏ những quảng cáo in trên tường của khu vực trường học; trồng thêm cây xanh,… tổ chức thực hiện công trình măng non </w:t>
      </w:r>
      <w:r w:rsidRPr="00FD273C">
        <w:rPr>
          <w:b/>
        </w:rPr>
        <w:t>“Xanh hóa lớp học”,</w:t>
      </w:r>
      <w:r>
        <w:t xml:space="preserve"> các lớp học và phòng làm việc được trang trí đẹp, có góc thiên nhiên, có chậu cây cảnh và cây xanh được bố trí thích hợp, an toàn và cam kết thực hiện tốt phong trào </w:t>
      </w:r>
      <w:r w:rsidRPr="00FD273C">
        <w:rPr>
          <w:b/>
        </w:rPr>
        <w:t xml:space="preserve">“Cổng trường em </w:t>
      </w:r>
      <w:r>
        <w:rPr>
          <w:b/>
        </w:rPr>
        <w:t xml:space="preserve">xanh - </w:t>
      </w:r>
      <w:r w:rsidRPr="00FD273C">
        <w:rPr>
          <w:b/>
        </w:rPr>
        <w:t>sạch - đẹp - an toàn”,</w:t>
      </w:r>
      <w:r>
        <w:t xml:space="preserve"> </w:t>
      </w:r>
      <w:r w:rsidRPr="00FD273C">
        <w:rPr>
          <w:b/>
        </w:rPr>
        <w:t>“Tham gia giao thông an toàn”</w:t>
      </w:r>
      <w:r>
        <w:rPr>
          <w:b/>
        </w:rPr>
        <w:t>,</w:t>
      </w:r>
      <w:r w:rsidRPr="00FD273C">
        <w:rPr>
          <w:b/>
        </w:rPr>
        <w:t>…</w:t>
      </w:r>
      <w:r>
        <w:t xml:space="preserve"> </w:t>
      </w:r>
    </w:p>
    <w:p w:rsidR="00F7607E" w:rsidRDefault="00F7607E" w:rsidP="00F7607E">
      <w:pPr>
        <w:spacing w:after="108"/>
        <w:ind w:left="284" w:right="573" w:firstLine="850"/>
      </w:pPr>
      <w:r>
        <w:t xml:space="preserve">Thực hiện nghiêm túc nội dung </w:t>
      </w:r>
      <w:r w:rsidRPr="00FD273C">
        <w:rPr>
          <w:b/>
        </w:rPr>
        <w:t xml:space="preserve">“Cổng trường </w:t>
      </w:r>
      <w:r>
        <w:rPr>
          <w:b/>
        </w:rPr>
        <w:t xml:space="preserve">xanh - </w:t>
      </w:r>
      <w:r w:rsidRPr="00FD273C">
        <w:rPr>
          <w:b/>
        </w:rPr>
        <w:t>sạch - đẹp - an toàn”.</w:t>
      </w:r>
      <w:r>
        <w:t xml:space="preserve"> Tổ chức các hoạt động tuyên truyền, giáo dục giáo viên, nhân viên, học sinh và cha mẹ học sinh nâng cao ý thức chấp hành luật giao thông, dừng đậu xe đúng quy định khi đưa đón con em mình trước cổng trường; tích cực tham gia các hoạt động giữ gìn trật tự an toàn giao thông trong và ngoài nhà trường. Tích cực </w:t>
      </w:r>
      <w:r>
        <w:lastRenderedPageBreak/>
        <w:t xml:space="preserve">phối hợp với các ban ngành, đoàn thể địa phương tuyên truyền, vận động người dân tham gia giữ gìn an ninh trật tự, bảo vệ môi trường khu vực xung quanh trường, nhất là trước cổng trường, đảm bảo tốt theo tiêu chí </w:t>
      </w:r>
      <w:r w:rsidRPr="004D3333">
        <w:rPr>
          <w:b/>
        </w:rPr>
        <w:t xml:space="preserve">“Cổng trường em </w:t>
      </w:r>
      <w:r>
        <w:rPr>
          <w:b/>
        </w:rPr>
        <w:t xml:space="preserve">xanh - </w:t>
      </w:r>
      <w:r w:rsidRPr="004D3333">
        <w:rPr>
          <w:b/>
        </w:rPr>
        <w:t>sạch – đẹp – an toàn”.</w:t>
      </w:r>
    </w:p>
    <w:p w:rsidR="00F7607E" w:rsidRDefault="00F7607E" w:rsidP="00F7607E">
      <w:pPr>
        <w:spacing w:after="108"/>
        <w:ind w:left="284" w:right="573" w:firstLine="850"/>
      </w:pPr>
      <w:r>
        <w:t>Tăng cường tổ chức các hoạt động văn hóa, văn nghệ bằng nội dung và hình thức phù hợp với tình hình chính trị, văn hóa, xã hội. Tổ chức các hoạt động văn hóa: Phát triển văn hóa đọc, tổ chức hoạt động thư viện nhà trường; Tổ chức các câu lạc bộ văn hóa, văn nghệ, thể thao, trò chơi giải trí,... Tổ chức các hoạt động đền ơn đáp nghĩa, uống nước nhớ nguồn, bảo vệ môi trường.</w:t>
      </w:r>
    </w:p>
    <w:p w:rsidR="00F7607E" w:rsidRDefault="00F7607E" w:rsidP="00F7607E">
      <w:pPr>
        <w:spacing w:after="108"/>
        <w:ind w:left="284" w:right="573" w:firstLine="850"/>
      </w:pPr>
      <w:r>
        <w:t>Tăng cường kiểm tra vệ sinh an toàn thực phẩm, căn tin trường học, tình hình vệ sinh môi trường, nhà vệ sinh; kiểm tra, giám sát hoạt động giữ gìn vệ sinh, an ninh trật tự trước cổng trường trong giờ đến trường, giờ tan học của học sinh. Phát huy và nhân rộng điển hình những kết quả đạt được và nhanh chóng khắc phục những hạn chế trong quá trình triển khai thực hiện. Hàng tháng, Hiệu trưởng tổ chức đánh giá việc thực hiện và tiếp tục điều chỉnh bổ sung kế hoạch thực hiện trong thời gian tới gắn với tình hình thực tế của đơn vị để đạt hiệu quả tốt hơn.</w:t>
      </w:r>
    </w:p>
    <w:p w:rsidR="00F7607E" w:rsidRDefault="00F7607E" w:rsidP="00F7607E">
      <w:pPr>
        <w:pStyle w:val="ListParagraph"/>
        <w:spacing w:after="108"/>
        <w:ind w:left="981" w:right="573" w:firstLine="153"/>
        <w:rPr>
          <w:b/>
        </w:rPr>
      </w:pPr>
      <w:r>
        <w:rPr>
          <w:b/>
        </w:rPr>
        <w:t xml:space="preserve">2. </w:t>
      </w:r>
      <w:r w:rsidRPr="00D94C0D">
        <w:rPr>
          <w:b/>
        </w:rPr>
        <w:t xml:space="preserve">Giải pháp cụ </w:t>
      </w:r>
      <w:r>
        <w:rPr>
          <w:b/>
        </w:rPr>
        <w:t>thể cho từng đối tượng</w:t>
      </w:r>
    </w:p>
    <w:p w:rsidR="00F7607E" w:rsidRDefault="00F7607E" w:rsidP="00F7607E">
      <w:pPr>
        <w:pStyle w:val="ListParagraph"/>
        <w:spacing w:after="108"/>
        <w:ind w:left="905" w:right="573" w:firstLine="229"/>
        <w:rPr>
          <w:b/>
        </w:rPr>
      </w:pPr>
      <w:r>
        <w:rPr>
          <w:b/>
        </w:rPr>
        <w:t xml:space="preserve">* Đối với </w:t>
      </w:r>
      <w:r w:rsidR="002C1C88" w:rsidRPr="002C1C88">
        <w:rPr>
          <w:b/>
        </w:rPr>
        <w:t>Đảng viên,</w:t>
      </w:r>
      <w:r w:rsidR="002C1C88">
        <w:t xml:space="preserve"> </w:t>
      </w:r>
      <w:r>
        <w:rPr>
          <w:b/>
        </w:rPr>
        <w:t>cán bộ, giáo viên, nhân viên</w:t>
      </w:r>
    </w:p>
    <w:p w:rsidR="00F7607E" w:rsidRDefault="00F7607E" w:rsidP="00F7607E">
      <w:pPr>
        <w:pStyle w:val="ListParagraph"/>
        <w:spacing w:after="108"/>
        <w:ind w:left="284" w:right="573" w:firstLine="850"/>
      </w:pPr>
      <w:r w:rsidRPr="00AF41FC">
        <w:t xml:space="preserve">Tổ chức giảng dạy </w:t>
      </w:r>
      <w:r>
        <w:t>lồng ghép Luật giao thông trong nhà trường, tăng cường thực hành ngoại khóa, thực hiện nghiêm túc nội dung giáo dục Văn hóa giao thông.</w:t>
      </w:r>
    </w:p>
    <w:p w:rsidR="00F7607E" w:rsidRDefault="00F7607E" w:rsidP="00F7607E">
      <w:pPr>
        <w:spacing w:after="108"/>
        <w:ind w:left="284" w:right="573" w:firstLine="850"/>
      </w:pPr>
      <w:r>
        <w:t>Xây dựng quy tắc ứng xử của công chức, viên chức, nhân viên trong trường, đảm bảo thực hiện tốt phong cách của người giáo viên khi giao tiếp với công dân, cha mẹ học sinh tại trường học; phải lịch sự, đúng mực, thái độ khiêm tốn, tận tình, nói năng nhã nhặn, biết lắng nghe với tinh thần cầu thị.</w:t>
      </w:r>
    </w:p>
    <w:p w:rsidR="00F7607E" w:rsidRDefault="00F7607E" w:rsidP="00F7607E">
      <w:pPr>
        <w:spacing w:after="108"/>
        <w:ind w:left="284" w:right="573" w:firstLine="720"/>
      </w:pPr>
      <w:r>
        <w:t>Tổ chức phân công trực gác nghiêm túc vào các dịp lễ tết và thời gian trường nghỉ hè, không để xảy ra mất tài sản, phòng chống cháy nổ. Tổ chức sinh họat hè cho học sinh có lồng ghép nội dung thực hiện nếp sống văn minh, bảo vệ môi trường. Tổ chức cho học sinh lao động dọn dẹp vệ sinh trường, trồng cây, chăm sóc cây kiểng để làm đẹp thêm môi trường. Xây dựng kế hoạch duy tu, sửa chữa làm đẹp nhà trường.</w:t>
      </w:r>
    </w:p>
    <w:p w:rsidR="00F7607E" w:rsidRDefault="00F7607E" w:rsidP="00F7607E">
      <w:pPr>
        <w:rPr>
          <w:szCs w:val="28"/>
        </w:rPr>
      </w:pPr>
      <w:r>
        <w:rPr>
          <w:szCs w:val="28"/>
        </w:rPr>
        <w:t xml:space="preserve">Công đoàn cơ sở Tiểu học Phú Thọ quyết tâm thực hiện </w:t>
      </w:r>
      <w:r w:rsidRPr="00726C05">
        <w:rPr>
          <w:b/>
          <w:szCs w:val="28"/>
        </w:rPr>
        <w:t xml:space="preserve">“Văn hóa, văn minh nơi công sở” </w:t>
      </w:r>
      <w:r>
        <w:rPr>
          <w:szCs w:val="28"/>
        </w:rPr>
        <w:t xml:space="preserve">với khẩu hiệu hành động </w:t>
      </w:r>
      <w:r w:rsidRPr="00726C05">
        <w:rPr>
          <w:b/>
          <w:szCs w:val="28"/>
        </w:rPr>
        <w:t>“3 xin”</w:t>
      </w:r>
      <w:r>
        <w:rPr>
          <w:szCs w:val="28"/>
        </w:rPr>
        <w:t xml:space="preserve"> và </w:t>
      </w:r>
      <w:r w:rsidRPr="00726C05">
        <w:rPr>
          <w:b/>
          <w:szCs w:val="28"/>
        </w:rPr>
        <w:t>“3 luôn”</w:t>
      </w:r>
      <w:r>
        <w:rPr>
          <w:szCs w:val="28"/>
        </w:rPr>
        <w:t xml:space="preserve"> </w:t>
      </w:r>
      <w:r w:rsidRPr="00726C05">
        <w:rPr>
          <w:i/>
          <w:szCs w:val="28"/>
        </w:rPr>
        <w:t>(“3 xin”: Xin chào! Xin cảm ơn! Xin lỗi; “3 luôn”: Luôn mĩm cười; Luôn thấu hiểu; Luôn nhiệt tình giúp đỡ.)</w:t>
      </w:r>
    </w:p>
    <w:p w:rsidR="00F7607E" w:rsidRDefault="00F7607E" w:rsidP="00F7607E">
      <w:pPr>
        <w:pStyle w:val="ListParagraph"/>
        <w:spacing w:after="108"/>
        <w:ind w:left="1018" w:right="573" w:firstLine="76"/>
        <w:rPr>
          <w:b/>
        </w:rPr>
      </w:pPr>
      <w:r>
        <w:rPr>
          <w:b/>
        </w:rPr>
        <w:t>* Đối với học sinh</w:t>
      </w:r>
    </w:p>
    <w:p w:rsidR="00F7607E" w:rsidRDefault="00F7607E" w:rsidP="00F7607E">
      <w:pPr>
        <w:spacing w:after="108"/>
        <w:ind w:left="284" w:right="573" w:firstLine="850"/>
      </w:pPr>
      <w:r w:rsidRPr="00973DAF">
        <w:lastRenderedPageBreak/>
        <w:t xml:space="preserve">Tổ chức giáo dục lồng ghép việc bảo </w:t>
      </w:r>
      <w:r>
        <w:t xml:space="preserve"> vệ môi trường cho học sinh thông qua những giờ học trên lớp  và những buổi sinh hoạt ngoại khóa, hoạt động Đoàn, Đội. Thường xuyên tổ chức tập huấn, tuyên truyền  các văn bản chỉ đạo, hướng dẫn về những kỹ năng bảo vệ môi trường thông qua những bài viết về gương tốt, hát bài hát về chủ đề môi trường.</w:t>
      </w:r>
    </w:p>
    <w:p w:rsidR="00F7607E" w:rsidRDefault="00F7607E" w:rsidP="00F7607E">
      <w:pPr>
        <w:spacing w:after="108"/>
        <w:ind w:left="284" w:right="573" w:firstLine="850"/>
      </w:pPr>
      <w:r>
        <w:t>Giáo dục và tuyên truyền trong học sinh  những quy tắc, tiêu chí về văn hóa, giao tiếp, ứng xử của nếp sống văn minh; hướng dẫn học sinh những kỹ năng cơ bản về giao tiếp, ứng xử văn minh. Trong quan hệ giữa thầy- trò, gia đình, bạn bè và nơi công cộng phải lịch sự, cởi mở, thân thiện; nói năng ứng xử nhã nhặn, biết chào hỏi, thưa gửi, nói lời cảm ơn, xin lỗi; không nói tục, chửi thể; có lòng tự trọng và tôn trọng người xung quanh. Biết giúp đỡ người già neo đơn, các em nhỏ; biết nhường nhịn khi tham gia giao thông.</w:t>
      </w:r>
    </w:p>
    <w:p w:rsidR="00F7607E" w:rsidRDefault="00F7607E" w:rsidP="00F7607E">
      <w:pPr>
        <w:spacing w:after="108"/>
        <w:ind w:left="284" w:right="573" w:firstLine="850"/>
      </w:pPr>
      <w:r>
        <w:t xml:space="preserve">Giáo dục học sinh thực hiện  tốt </w:t>
      </w:r>
      <w:r w:rsidRPr="00197227">
        <w:rPr>
          <w:b/>
        </w:rPr>
        <w:t>“3 không”:</w:t>
      </w:r>
      <w:r>
        <w:t xml:space="preserve"> </w:t>
      </w:r>
      <w:r w:rsidRPr="00197227">
        <w:rPr>
          <w:b/>
        </w:rPr>
        <w:t xml:space="preserve">không xả rác; không tiểu tiện bừa bãi, không nói tục chửi thề. </w:t>
      </w:r>
      <w:r>
        <w:t>Tăng cường bổ sung, lắp đặt các thùng rác xung quanh sân trường, lớp học.</w:t>
      </w:r>
    </w:p>
    <w:p w:rsidR="00F7607E" w:rsidRDefault="00F7607E" w:rsidP="00F7607E">
      <w:pPr>
        <w:spacing w:after="108"/>
        <w:ind w:left="284" w:right="573" w:firstLine="850"/>
      </w:pPr>
      <w:r>
        <w:t xml:space="preserve">Thường xuyên giáo dục học sinh ý thức bảo vệ môi trường </w:t>
      </w:r>
      <w:r w:rsidRPr="00197227">
        <w:rPr>
          <w:b/>
        </w:rPr>
        <w:t>“xanh – sạch – đẹp” với những hành vi cụ thể như không xả rác, khạc nhổ, phóng uế bừa bãi gây ô nhiễm môi trường</w:t>
      </w:r>
      <w:r>
        <w:t xml:space="preserve">. Mỗi CBGV phải có trách nhiệm nêu gương, thường xuyên nhắc nhở học sinh thực hiện tốt khẩu hiệu </w:t>
      </w:r>
      <w:r w:rsidRPr="00197227">
        <w:rPr>
          <w:b/>
        </w:rPr>
        <w:t>“Mắt thấy</w:t>
      </w:r>
      <w:r>
        <w:rPr>
          <w:b/>
        </w:rPr>
        <w:t xml:space="preserve"> rác -</w:t>
      </w:r>
      <w:r w:rsidRPr="00197227">
        <w:rPr>
          <w:b/>
        </w:rPr>
        <w:t xml:space="preserve"> Tay nhặt liền”, </w:t>
      </w:r>
      <w:r w:rsidRPr="007C5A0E">
        <w:rPr>
          <w:b/>
        </w:rPr>
        <w:t>“Trường Tiểu học Phú Thọ quyết tâm xây dựng môi trường xanh – sạch – đẹp – an toàn”</w:t>
      </w:r>
      <w:r>
        <w:t>. Kiên quyết xử lý kỷ luật đối với các em học sinh cố tình vi phạm các quy định trên.</w:t>
      </w:r>
    </w:p>
    <w:p w:rsidR="00F7607E" w:rsidRDefault="00F7607E" w:rsidP="00F7607E">
      <w:pPr>
        <w:rPr>
          <w:szCs w:val="28"/>
        </w:rPr>
      </w:pPr>
      <w:r>
        <w:rPr>
          <w:szCs w:val="28"/>
        </w:rPr>
        <w:t xml:space="preserve">Thực hiện </w:t>
      </w:r>
      <w:r w:rsidRPr="007C5A0E">
        <w:rPr>
          <w:b/>
          <w:szCs w:val="28"/>
        </w:rPr>
        <w:t>thùng thư góp ý</w:t>
      </w:r>
      <w:r>
        <w:rPr>
          <w:szCs w:val="28"/>
        </w:rPr>
        <w:t xml:space="preserve"> và </w:t>
      </w:r>
      <w:r w:rsidRPr="007C5A0E">
        <w:rPr>
          <w:b/>
          <w:szCs w:val="28"/>
        </w:rPr>
        <w:t>Hộp thư “Điều em muốn nói”</w:t>
      </w:r>
      <w:r>
        <w:rPr>
          <w:szCs w:val="28"/>
        </w:rPr>
        <w:t xml:space="preserve"> trước cổng trường.</w:t>
      </w:r>
    </w:p>
    <w:p w:rsidR="00F7607E" w:rsidRDefault="00F7607E" w:rsidP="00F7607E">
      <w:pPr>
        <w:pStyle w:val="ListParagraph"/>
        <w:ind w:left="851" w:firstLine="0"/>
        <w:rPr>
          <w:b/>
          <w:szCs w:val="28"/>
        </w:rPr>
      </w:pPr>
      <w:r>
        <w:rPr>
          <w:b/>
          <w:szCs w:val="28"/>
        </w:rPr>
        <w:t xml:space="preserve">* </w:t>
      </w:r>
      <w:r w:rsidRPr="00C909B7">
        <w:rPr>
          <w:b/>
          <w:szCs w:val="28"/>
        </w:rPr>
        <w:t>Đối với Công đoàn</w:t>
      </w:r>
    </w:p>
    <w:p w:rsidR="00F7607E" w:rsidRDefault="00F7607E" w:rsidP="00F7607E">
      <w:pPr>
        <w:ind w:left="284" w:firstLine="850"/>
        <w:rPr>
          <w:szCs w:val="28"/>
        </w:rPr>
      </w:pPr>
      <w:r w:rsidRPr="00C909B7">
        <w:rPr>
          <w:szCs w:val="28"/>
        </w:rPr>
        <w:t xml:space="preserve">Phối hợp cùng nhà trường </w:t>
      </w:r>
      <w:r>
        <w:rPr>
          <w:szCs w:val="28"/>
        </w:rPr>
        <w:t xml:space="preserve">tuyên truyền đến công đoàn viên thực hiện nếp sống văn minh đô thị, thực hiện ứng xử văn hóa học đường. </w:t>
      </w:r>
      <w:r w:rsidRPr="00CA3A17">
        <w:rPr>
          <w:b/>
          <w:szCs w:val="28"/>
        </w:rPr>
        <w:t>Công đoàn cơ sở Tiểu học Phú Thọ quyết tâm thực hiện “Văn hóa, văn minh nơi công sở” với khẩu hiệu hành động “3 xin” và “3 luôn” (“3 xin”: Xin chào! Xin cảm ơn! Xin lỗi; “3 luôn”: Luôn mĩm cười; Luôn thấu hiểu; Luôn nhiệt tình giúp đỡ.).</w:t>
      </w:r>
      <w:r>
        <w:rPr>
          <w:szCs w:val="28"/>
        </w:rPr>
        <w:t xml:space="preserve"> Vận động công đoàn viên thực hiện tổng vệ sinh khuôn  viên trường.</w:t>
      </w:r>
    </w:p>
    <w:p w:rsidR="00F7607E" w:rsidRDefault="00F7607E" w:rsidP="00F7607E">
      <w:pPr>
        <w:pStyle w:val="ListParagraph"/>
        <w:ind w:left="851" w:firstLine="0"/>
        <w:rPr>
          <w:b/>
          <w:szCs w:val="28"/>
        </w:rPr>
      </w:pPr>
      <w:r>
        <w:rPr>
          <w:b/>
          <w:szCs w:val="28"/>
        </w:rPr>
        <w:t xml:space="preserve">* </w:t>
      </w:r>
      <w:r w:rsidRPr="00C909B7">
        <w:rPr>
          <w:b/>
          <w:szCs w:val="28"/>
        </w:rPr>
        <w:t>Đối với Chi đoàn</w:t>
      </w:r>
    </w:p>
    <w:p w:rsidR="00F7607E" w:rsidRPr="00D236C0" w:rsidRDefault="00F7607E" w:rsidP="00F7607E">
      <w:pPr>
        <w:ind w:left="284" w:firstLine="850"/>
        <w:rPr>
          <w:szCs w:val="28"/>
        </w:rPr>
      </w:pPr>
      <w:r w:rsidRPr="00D236C0">
        <w:rPr>
          <w:szCs w:val="28"/>
        </w:rPr>
        <w:t xml:space="preserve">Tổ chức ngày </w:t>
      </w:r>
      <w:r>
        <w:rPr>
          <w:szCs w:val="28"/>
        </w:rPr>
        <w:t>chủ nhật xanh nhằm tổng vệ sinh</w:t>
      </w:r>
      <w:r w:rsidRPr="00D236C0">
        <w:rPr>
          <w:szCs w:val="28"/>
        </w:rPr>
        <w:t>, xóa bỏ các điểm rác ô nhiễm xung quanh trường, xóa bỏ những quảng cáo in trên tường của khu vực trường học. Tổ chức phân luồng, hướng dẫn phụ huynh đậu xe đúng nơi quy định khi đưa đón con em tới trường.</w:t>
      </w:r>
      <w:r>
        <w:rPr>
          <w:szCs w:val="28"/>
        </w:rPr>
        <w:t xml:space="preserve"> Trồng thêm cây xanh khu vực đất trống góp phần tạo mảng xanh trường học. Chăm sóc cây xanh.</w:t>
      </w:r>
    </w:p>
    <w:p w:rsidR="00F7607E" w:rsidRPr="00D503A6" w:rsidRDefault="00F7607E" w:rsidP="00F7607E">
      <w:pPr>
        <w:ind w:left="758" w:firstLine="336"/>
        <w:rPr>
          <w:b/>
        </w:rPr>
      </w:pPr>
      <w:r w:rsidRPr="00D503A6">
        <w:rPr>
          <w:b/>
          <w:szCs w:val="28"/>
        </w:rPr>
        <w:lastRenderedPageBreak/>
        <w:t>V</w:t>
      </w:r>
      <w:r w:rsidR="00093C47">
        <w:rPr>
          <w:b/>
          <w:szCs w:val="28"/>
        </w:rPr>
        <w:t>I</w:t>
      </w:r>
      <w:r w:rsidRPr="00D503A6">
        <w:rPr>
          <w:b/>
          <w:szCs w:val="28"/>
        </w:rPr>
        <w:t xml:space="preserve">. </w:t>
      </w:r>
      <w:r w:rsidRPr="00D503A6">
        <w:rPr>
          <w:b/>
        </w:rPr>
        <w:t xml:space="preserve">TỔ CHỨC THỰC HIỆN VÀ ĐÁNH GIÁ KẾT QUẢ </w:t>
      </w:r>
    </w:p>
    <w:p w:rsidR="00F7607E" w:rsidRPr="00A45C78" w:rsidRDefault="00F7607E" w:rsidP="00F7607E">
      <w:pPr>
        <w:spacing w:after="86"/>
        <w:ind w:right="573"/>
        <w:rPr>
          <w:b/>
        </w:rPr>
      </w:pPr>
      <w:r w:rsidRPr="00A45C78">
        <w:rPr>
          <w:b/>
        </w:rPr>
        <w:t>1. Tổ chức thực</w:t>
      </w:r>
      <w:r>
        <w:rPr>
          <w:b/>
        </w:rPr>
        <w:t xml:space="preserve"> hiện</w:t>
      </w:r>
    </w:p>
    <w:p w:rsidR="00F7607E" w:rsidRDefault="00F7607E" w:rsidP="00F7607E">
      <w:pPr>
        <w:spacing w:after="86"/>
        <w:ind w:right="573"/>
      </w:pPr>
      <w:r>
        <w:t xml:space="preserve">Bí thư Chi bộ, Hiệu trưởng xây dựng kế hoạch giai đoạn 5 năm và từng năm, triển khai nội dung thực hiện </w:t>
      </w:r>
      <w:r w:rsidRPr="00582196">
        <w:t>Đề án nâng cao chất lượng cuộc vận động  “Xây dựng nếp sống văn hóa - Văn minh đô thị”  Trường Tiểu học Phú Thọ - giai đoạn 2021</w:t>
      </w:r>
      <w:r>
        <w:t>-</w:t>
      </w:r>
      <w:r w:rsidRPr="00582196">
        <w:t xml:space="preserve">2025 </w:t>
      </w:r>
      <w:r>
        <w:t>cụ thể theo chủ điểm từng tháng với những việc làm cụ thể đến từng Đảng viên, CBVCNV và học sinh nội dung yêu cầu, tiêu chí thực hiện xây dựng trường học xanh - sạch - đẹp - an toàn. Đưa chỉ tiêu phấn đấu của nhà trường vào Nghị quyết. Phối hợp Công đoàn, Đoàn Thanh niên, Tổng phụ trách đội, giáo viên chủ nhiệm thường xuyên tuyên truyền, giáo dục học sinh trong các buổi chào cờ, tiết sinh hoạt chủ nhiệm, sinh hoạt ngoài giờ lên lớp, sinh hoạt định kỳ về việc</w:t>
      </w:r>
      <w:r w:rsidRPr="00DA4C6D">
        <w:t xml:space="preserve"> </w:t>
      </w:r>
      <w:r>
        <w:t xml:space="preserve">thực hiện </w:t>
      </w:r>
      <w:r w:rsidRPr="00582196">
        <w:t>Đề án nâng cao chất lượng cuộc vận động  “Xây dựng nếp sống văn hóa - Văn minh đô thị”</w:t>
      </w:r>
      <w:r>
        <w:t xml:space="preserve">, đặc biệt là trong thời gian sinh hoạt hè và tựu trường; đôn đốc, nhắc nhở Đảng viên, CBVCNV và học sinh thực hiện tốt nhiệm vụ theo kế hoạch của nhà trường. Thực hiện sơ kết, đánh giá làm rõ sự thay đổi cảnh quan môi trường của trường vào cuối mỗi năm học và tổng kết kế hoạch thực hiện vào dịp sơ kết HKI năm học, xây dựng </w:t>
      </w:r>
      <w:r w:rsidRPr="00582196">
        <w:t xml:space="preserve">Trường Tiểu học Phú Thọ </w:t>
      </w:r>
      <w:r>
        <w:t xml:space="preserve"> với những nét văn hóa đặc trưng về hình ảnh </w:t>
      </w:r>
      <w:r w:rsidRPr="00890B85">
        <w:rPr>
          <w:b/>
        </w:rPr>
        <w:t>“Người công dân 05 gương mẫu”</w:t>
      </w:r>
      <w:r>
        <w:t xml:space="preserve"> với mô hình trường học xanh – sạch – đẹp – an toàn.</w:t>
      </w:r>
    </w:p>
    <w:p w:rsidR="00F7607E" w:rsidRDefault="00F7607E" w:rsidP="00F7607E">
      <w:pPr>
        <w:spacing w:after="86"/>
        <w:ind w:right="573"/>
      </w:pPr>
      <w:r>
        <w:t xml:space="preserve">- Tùy đối tượng HS từng lớp, từng cấp học, GV giúp HS hiểu rõ một số yêu cầu về thực hiện nếp sống văn minh đô thị, xây dựng hình ảnh  </w:t>
      </w:r>
      <w:r w:rsidRPr="00890B85">
        <w:rPr>
          <w:b/>
        </w:rPr>
        <w:t>“Người công dân 05 gương mẫu</w:t>
      </w:r>
      <w:r>
        <w:rPr>
          <w:b/>
        </w:rPr>
        <w:t xml:space="preserve">” </w:t>
      </w:r>
      <w:r>
        <w:t>và giữ gìn trường học xanh – sạch – đẹp – an toàn; thực hiện có hiệu quả việc khai thác nội dung kiến thức giáo dục môi trường thông qua các môn học trong chương trình giảng dạy. Ngoài kế hoạch của trường, giáo viên chủ động thực hiện các hoạt động ngoại khóa tạo cảnh quan xanh – sạch – đẹp; gương mẫu trước học sinh về việc thực hiện nếp sống văn minh đô thị, việc giữ gìn vệ sinh, bảo vệ môi trường.</w:t>
      </w:r>
    </w:p>
    <w:p w:rsidR="00F7607E" w:rsidRDefault="00F7607E" w:rsidP="00F7607E">
      <w:pPr>
        <w:spacing w:after="86"/>
        <w:ind w:right="573"/>
      </w:pPr>
      <w:r>
        <w:t>- Học sinh phải có ý thức và hành động tự giác giữ gìn môi trường xanh – sạch – đẹp ngay từ ngày đầu tiên bước chân đến trường và thực hiện ở mọi lúc mọi nơi. Từng HS, từng nhóm HS được trực tiếp tham gia các việc làm cụ thể hàng ngày, hàng tuần về xây dựng lớp học, trường học của mình ngày càng xanh - sạch – đẹp hơn (Trồng cây, chăm sóc cây, vệ sinh trường lớp,...). Trong năm học, các em tích cực tham gia một số hoạt động ngoại khóa của trường để tạo ra các sản phẩm về giáo dục môi trường như: bài viết, vẽ tranh, ảnh chụp, sưu tầm,... Cuối mỗi học kì và cuối năm học, các em được tham gia, nhận xét, đánh giá về cái tốt, cái chưa tốt, đề xuất việc cần làm tiếp theo về môi trường của trường dù là một ý kiến rất nhỏ hoặc chưa đúng, chưa đầy đủ.</w:t>
      </w:r>
    </w:p>
    <w:p w:rsidR="00F7607E" w:rsidRPr="001229FE" w:rsidRDefault="00F7607E" w:rsidP="00F7607E">
      <w:pPr>
        <w:spacing w:after="86"/>
        <w:ind w:right="573"/>
      </w:pPr>
      <w:r>
        <w:lastRenderedPageBreak/>
        <w:t>- Định kỳ 3 tháng, 6 tháng, 9 tháng, năm thực hiện sơ kết, tổng kết năm nhà trường tổ chức đánh giá kết quả thực hiện “Nếp sống văn hóa – Văn minh đô thị” (theo bảng phụ lục đính kèm).</w:t>
      </w:r>
    </w:p>
    <w:p w:rsidR="00F7607E" w:rsidRPr="00E24316" w:rsidRDefault="00F7607E" w:rsidP="00F7607E">
      <w:pPr>
        <w:rPr>
          <w:rFonts w:eastAsia="Calibri"/>
          <w:color w:val="000000" w:themeColor="text1"/>
          <w:szCs w:val="28"/>
        </w:rPr>
      </w:pPr>
      <w:r w:rsidRPr="00E24316">
        <w:rPr>
          <w:color w:val="000000" w:themeColor="text1"/>
        </w:rPr>
        <w:t>- Thực hiện đăng ký một công trình tiêu biểu thực hiện mô hình xanh: Lớp học xanh (</w:t>
      </w:r>
      <w:r w:rsidRPr="00E24316">
        <w:rPr>
          <w:rFonts w:eastAsia="Calibri"/>
          <w:color w:val="000000" w:themeColor="text1"/>
          <w:szCs w:val="28"/>
        </w:rPr>
        <w:t>Lớp học có chậu cây xanh và trang trí trầu bà treo tường xung quanh lớp,...)</w:t>
      </w:r>
      <w:r w:rsidRPr="00E24316">
        <w:rPr>
          <w:color w:val="000000" w:themeColor="text1"/>
          <w:szCs w:val="28"/>
        </w:rPr>
        <w:t xml:space="preserve">, </w:t>
      </w:r>
      <w:r w:rsidRPr="00E24316">
        <w:rPr>
          <w:color w:val="000000" w:themeColor="text1"/>
        </w:rPr>
        <w:t>cổng trường em xanh - sạch - đẹp - an toàn (</w:t>
      </w:r>
      <w:r w:rsidRPr="00E24316">
        <w:rPr>
          <w:rFonts w:eastAsia="Calibri"/>
          <w:color w:val="000000" w:themeColor="text1"/>
          <w:szCs w:val="28"/>
        </w:rPr>
        <w:t xml:space="preserve">Không treo các bảng quảng cáo; Luôn giữ gìn vệ sinh sạch sẽ khuôn viên trường; Hợp đồng thêm nhân viên giữ An ninh trật tự chống ùn tắc giao thông trước cổng trường vào đầu giờ, cuối giờ của mỗi buổi học). </w:t>
      </w:r>
    </w:p>
    <w:p w:rsidR="00F7607E" w:rsidRPr="00654530" w:rsidRDefault="00F7607E" w:rsidP="00F7607E">
      <w:pPr>
        <w:ind w:left="360" w:firstLine="0"/>
        <w:rPr>
          <w:b/>
        </w:rPr>
      </w:pPr>
      <w:r>
        <w:rPr>
          <w:b/>
        </w:rPr>
        <w:t xml:space="preserve">     </w:t>
      </w:r>
      <w:r w:rsidRPr="00654530">
        <w:rPr>
          <w:b/>
        </w:rPr>
        <w:t xml:space="preserve">      2. </w:t>
      </w:r>
      <w:r>
        <w:rPr>
          <w:b/>
        </w:rPr>
        <w:t>Kinh phí thực hiện</w:t>
      </w:r>
    </w:p>
    <w:p w:rsidR="00F7607E" w:rsidRDefault="00F7607E" w:rsidP="00F7607E">
      <w:pPr>
        <w:pStyle w:val="ListParagraph"/>
        <w:ind w:left="426" w:firstLine="708"/>
      </w:pPr>
      <w:r w:rsidRPr="00654530">
        <w:t>Sử dụng nguồn kinh phí ho</w:t>
      </w:r>
      <w:r>
        <w:t>ạt động thường xuyên của đơn vị theo quy định và vận động nguồn tài trợ xã hội hóa.</w:t>
      </w:r>
    </w:p>
    <w:p w:rsidR="00F7607E" w:rsidRPr="008A402B" w:rsidRDefault="00F7607E" w:rsidP="00F7607E">
      <w:pPr>
        <w:ind w:left="774" w:firstLine="360"/>
        <w:rPr>
          <w:b/>
        </w:rPr>
      </w:pPr>
      <w:r>
        <w:rPr>
          <w:b/>
        </w:rPr>
        <w:t xml:space="preserve">VII. </w:t>
      </w:r>
      <w:r w:rsidRPr="008A402B">
        <w:rPr>
          <w:b/>
        </w:rPr>
        <w:t>T</w:t>
      </w:r>
      <w:r>
        <w:rPr>
          <w:b/>
        </w:rPr>
        <w:t xml:space="preserve">HÔNG TIN VÀ </w:t>
      </w:r>
      <w:r w:rsidRPr="008A402B">
        <w:rPr>
          <w:b/>
        </w:rPr>
        <w:t>BÁO CÁO</w:t>
      </w:r>
    </w:p>
    <w:p w:rsidR="00F7607E" w:rsidRPr="00654530" w:rsidRDefault="00F7607E" w:rsidP="00F7607E">
      <w:pPr>
        <w:pStyle w:val="ListParagraph"/>
        <w:ind w:left="426" w:firstLine="708"/>
      </w:pPr>
      <w:r>
        <w:t xml:space="preserve">Báo cáo định kỳ, sơ kết, tổng kết, đánh giá làm rõ sự thay đổi cảnh quan môi trường của trường và ý thức của </w:t>
      </w:r>
      <w:r w:rsidR="00CB620D">
        <w:t xml:space="preserve">Đảng viên, </w:t>
      </w:r>
      <w:r>
        <w:t xml:space="preserve">CBGVNV và HS qua từng năm học. </w:t>
      </w:r>
      <w:r w:rsidR="00CB620D">
        <w:t>Đồng chí</w:t>
      </w:r>
      <w:r>
        <w:t xml:space="preserve"> Nguyễn Thị Tuyết báo cáo kết quả thực hiện bằng văn bản cho PGD (bộ phận chuyên môn cấp học)</w:t>
      </w:r>
      <w:r w:rsidR="00B11AFB">
        <w:t>, Đảng ủy phường Phú Thọ;</w:t>
      </w:r>
      <w:r>
        <w:t xml:space="preserve"> báo cáo định kỳ tháng 3 trước ngày 01/3, sơ kết trước ngày 01/6, định kỳ tháng 9 trước ngày 01/9, báo cáo tổng kết trước ngày 01/12 hàng năm.</w:t>
      </w:r>
    </w:p>
    <w:p w:rsidR="00F7607E" w:rsidRDefault="00F7607E" w:rsidP="00F7607E">
      <w:pPr>
        <w:ind w:left="426" w:right="573" w:firstLine="708"/>
      </w:pPr>
      <w:r>
        <w:t xml:space="preserve">Trên đây là kế hoạch </w:t>
      </w:r>
      <w:r w:rsidRPr="00445C0A">
        <w:rPr>
          <w:szCs w:val="28"/>
        </w:rPr>
        <w:t>triển khai thực hiện</w:t>
      </w:r>
      <w:r w:rsidRPr="008A402B">
        <w:t xml:space="preserve"> </w:t>
      </w:r>
      <w:r w:rsidRPr="00582196">
        <w:t>Đề án nân</w:t>
      </w:r>
      <w:r>
        <w:t xml:space="preserve">g cao chất lượng cuộc vận động </w:t>
      </w:r>
      <w:r w:rsidRPr="00445C0A">
        <w:rPr>
          <w:szCs w:val="28"/>
        </w:rPr>
        <w:t xml:space="preserve">“Xây dựng nếp sống văn hóa - Văn minh đô thị” </w:t>
      </w:r>
      <w:r>
        <w:rPr>
          <w:szCs w:val="28"/>
        </w:rPr>
        <w:t>giai đoạn</w:t>
      </w:r>
      <w:r w:rsidRPr="00445C0A">
        <w:rPr>
          <w:szCs w:val="28"/>
        </w:rPr>
        <w:t xml:space="preserve">  202</w:t>
      </w:r>
      <w:r>
        <w:rPr>
          <w:szCs w:val="28"/>
        </w:rPr>
        <w:t xml:space="preserve">1-2025 của </w:t>
      </w:r>
      <w:r w:rsidR="00B11AFB">
        <w:rPr>
          <w:szCs w:val="28"/>
        </w:rPr>
        <w:t xml:space="preserve">Chi bộ </w:t>
      </w:r>
      <w:r>
        <w:rPr>
          <w:szCs w:val="28"/>
        </w:rPr>
        <w:t>Trường Tiểu học Phú Thọ.</w:t>
      </w:r>
      <w:r>
        <w:t xml:space="preserve">     </w:t>
      </w:r>
    </w:p>
    <w:p w:rsidR="00F7607E" w:rsidRDefault="00F7607E" w:rsidP="00F7607E">
      <w:pPr>
        <w:ind w:left="426" w:right="573" w:firstLine="708"/>
      </w:pPr>
      <w:r>
        <w:t>Bí thư chi bộ, Hiệu trưởng nhà trường yêu cầu các</w:t>
      </w:r>
      <w:r w:rsidR="00B11AFB">
        <w:t xml:space="preserve"> Đảng viên, các</w:t>
      </w:r>
      <w:r>
        <w:t xml:space="preserve"> bộ phận triển khai thực hiện nghiêm túc kế hoạch này./. </w:t>
      </w:r>
    </w:p>
    <w:p w:rsidR="00F7607E" w:rsidRPr="004C04AC" w:rsidRDefault="00F7607E" w:rsidP="00F7607E">
      <w:pPr>
        <w:pStyle w:val="Heading2"/>
        <w:tabs>
          <w:tab w:val="center" w:pos="900"/>
          <w:tab w:val="center" w:pos="1824"/>
          <w:tab w:val="center" w:pos="2545"/>
          <w:tab w:val="center" w:pos="3265"/>
          <w:tab w:val="center" w:pos="3985"/>
          <w:tab w:val="center" w:pos="4705"/>
          <w:tab w:val="center" w:pos="6935"/>
        </w:tabs>
        <w:ind w:left="0" w:firstLine="0"/>
      </w:pPr>
      <w:r>
        <w:rPr>
          <w:rFonts w:ascii="Calibri" w:eastAsia="Calibri" w:hAnsi="Calibri" w:cs="Calibri"/>
          <w:b w:val="0"/>
          <w:sz w:val="22"/>
        </w:rPr>
        <w:tab/>
      </w:r>
      <w:r>
        <w:rPr>
          <w:i/>
          <w:sz w:val="37"/>
          <w:vertAlign w:val="subscript"/>
        </w:rPr>
        <w:t>Nơi nhận:</w:t>
      </w: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sidR="00B11AFB">
        <w:t>BÍ THƯ CHI BỘ</w:t>
      </w:r>
      <w:r>
        <w:t xml:space="preserve"> </w:t>
      </w:r>
    </w:p>
    <w:p w:rsidR="00F7607E" w:rsidRPr="008A402B" w:rsidRDefault="00B11AFB" w:rsidP="00F7607E">
      <w:pPr>
        <w:numPr>
          <w:ilvl w:val="0"/>
          <w:numId w:val="5"/>
        </w:numPr>
        <w:spacing w:after="0" w:line="259" w:lineRule="auto"/>
        <w:ind w:right="0" w:hanging="127"/>
        <w:jc w:val="left"/>
      </w:pPr>
      <w:r>
        <w:rPr>
          <w:sz w:val="22"/>
        </w:rPr>
        <w:t xml:space="preserve">Đảng viên, </w:t>
      </w:r>
      <w:r w:rsidR="00F7607E">
        <w:rPr>
          <w:sz w:val="22"/>
        </w:rPr>
        <w:t>CB, GV, NV (Website);</w:t>
      </w:r>
    </w:p>
    <w:p w:rsidR="00F7607E" w:rsidRDefault="00B11AFB" w:rsidP="00F7607E">
      <w:pPr>
        <w:numPr>
          <w:ilvl w:val="0"/>
          <w:numId w:val="5"/>
        </w:numPr>
        <w:spacing w:after="0" w:line="259" w:lineRule="auto"/>
        <w:ind w:right="0" w:hanging="127"/>
        <w:jc w:val="left"/>
      </w:pPr>
      <w:r>
        <w:rPr>
          <w:sz w:val="22"/>
        </w:rPr>
        <w:t>BTCB;</w:t>
      </w:r>
    </w:p>
    <w:p w:rsidR="00F7607E" w:rsidRDefault="00F7607E" w:rsidP="00F7607E">
      <w:pPr>
        <w:numPr>
          <w:ilvl w:val="0"/>
          <w:numId w:val="5"/>
        </w:numPr>
        <w:spacing w:after="0" w:line="259" w:lineRule="auto"/>
        <w:ind w:right="0" w:hanging="127"/>
        <w:jc w:val="left"/>
      </w:pPr>
      <w:r>
        <w:rPr>
          <w:sz w:val="22"/>
        </w:rPr>
        <w:t xml:space="preserve">Lưu: </w:t>
      </w:r>
      <w:r w:rsidR="00093C47">
        <w:rPr>
          <w:sz w:val="22"/>
        </w:rPr>
        <w:t>CB</w:t>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b/>
        </w:rPr>
        <w:t xml:space="preserve"> </w:t>
      </w:r>
    </w:p>
    <w:p w:rsidR="00F7607E" w:rsidRDefault="00093C47" w:rsidP="00093C47">
      <w:pPr>
        <w:spacing w:after="0" w:line="259" w:lineRule="auto"/>
        <w:ind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rsidR="00A444DC" w:rsidRPr="00093C47" w:rsidRDefault="00F7607E" w:rsidP="00093C47">
      <w:pPr>
        <w:spacing w:after="0" w:line="259" w:lineRule="auto"/>
        <w:ind w:right="0" w:firstLine="0"/>
        <w:jc w:val="left"/>
        <w:rPr>
          <w:b/>
          <w:szCs w:val="28"/>
        </w:rPr>
      </w:pPr>
      <w:r>
        <w:rPr>
          <w:sz w:val="22"/>
        </w:rPr>
        <w:t xml:space="preserve">                                                                                                 </w:t>
      </w:r>
      <w:r w:rsidRPr="008A402B">
        <w:rPr>
          <w:b/>
          <w:szCs w:val="28"/>
        </w:rPr>
        <w:t>Nguyễn Thị Thanh Tâm</w:t>
      </w:r>
    </w:p>
    <w:sectPr w:rsidR="00A444DC" w:rsidRPr="00093C47">
      <w:footerReference w:type="even" r:id="rId7"/>
      <w:footerReference w:type="default" r:id="rId8"/>
      <w:footerReference w:type="first" r:id="rId9"/>
      <w:pgSz w:w="11906" w:h="16841"/>
      <w:pgMar w:top="1142" w:right="554" w:bottom="1397" w:left="1318" w:header="720" w:footer="7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F74" w:rsidRDefault="00FA7F74">
      <w:pPr>
        <w:spacing w:after="0" w:line="240" w:lineRule="auto"/>
      </w:pPr>
      <w:r>
        <w:separator/>
      </w:r>
    </w:p>
  </w:endnote>
  <w:endnote w:type="continuationSeparator" w:id="0">
    <w:p w:rsidR="00FA7F74" w:rsidRDefault="00FA7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07E" w:rsidRDefault="00F7607E">
    <w:pPr>
      <w:spacing w:after="0" w:line="259" w:lineRule="auto"/>
      <w:ind w:left="0" w:right="577"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F7607E" w:rsidRDefault="00F7607E">
    <w:pPr>
      <w:spacing w:after="0" w:line="259" w:lineRule="auto"/>
      <w:ind w:left="744" w:righ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07E" w:rsidRDefault="00F7607E">
    <w:pPr>
      <w:spacing w:after="0" w:line="259" w:lineRule="auto"/>
      <w:ind w:left="0" w:right="577" w:firstLine="0"/>
      <w:jc w:val="right"/>
    </w:pPr>
    <w:r>
      <w:fldChar w:fldCharType="begin"/>
    </w:r>
    <w:r>
      <w:instrText xml:space="preserve"> PAGE   \* MERGEFORMAT </w:instrText>
    </w:r>
    <w:r>
      <w:fldChar w:fldCharType="separate"/>
    </w:r>
    <w:r w:rsidR="00C16D98" w:rsidRPr="00C16D98">
      <w:rPr>
        <w:noProof/>
        <w:sz w:val="24"/>
      </w:rPr>
      <w:t>2</w:t>
    </w:r>
    <w:r>
      <w:rPr>
        <w:sz w:val="24"/>
      </w:rPr>
      <w:fldChar w:fldCharType="end"/>
    </w:r>
    <w:r>
      <w:rPr>
        <w:sz w:val="24"/>
      </w:rPr>
      <w:t xml:space="preserve"> </w:t>
    </w:r>
  </w:p>
  <w:p w:rsidR="00F7607E" w:rsidRDefault="00F7607E">
    <w:pPr>
      <w:spacing w:after="0" w:line="259" w:lineRule="auto"/>
      <w:ind w:left="744" w:righ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07E" w:rsidRDefault="00F7607E">
    <w:pPr>
      <w:spacing w:after="0" w:line="259" w:lineRule="auto"/>
      <w:ind w:left="0" w:right="577"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F7607E" w:rsidRDefault="00F7607E">
    <w:pPr>
      <w:spacing w:after="0" w:line="259" w:lineRule="auto"/>
      <w:ind w:left="744" w:righ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F74" w:rsidRDefault="00FA7F74">
      <w:pPr>
        <w:spacing w:after="0" w:line="240" w:lineRule="auto"/>
      </w:pPr>
      <w:r>
        <w:separator/>
      </w:r>
    </w:p>
  </w:footnote>
  <w:footnote w:type="continuationSeparator" w:id="0">
    <w:p w:rsidR="00FA7F74" w:rsidRDefault="00FA7F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640D"/>
    <w:multiLevelType w:val="hybridMultilevel"/>
    <w:tmpl w:val="54AA606C"/>
    <w:lvl w:ilvl="0" w:tplc="E792508A">
      <w:start w:val="1"/>
      <w:numFmt w:val="bullet"/>
      <w:lvlText w:val="-"/>
      <w:lvlJc w:val="left"/>
      <w:pPr>
        <w:ind w:left="1459" w:hanging="360"/>
      </w:pPr>
      <w:rPr>
        <w:rFonts w:ascii="Times New Roman" w:eastAsia="Times New Roman" w:hAnsi="Times New Roman" w:cs="Times New Roman"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
    <w:nsid w:val="0F2F3762"/>
    <w:multiLevelType w:val="multilevel"/>
    <w:tmpl w:val="8912EB6C"/>
    <w:lvl w:ilvl="0">
      <w:start w:val="1"/>
      <w:numFmt w:val="decimal"/>
      <w:lvlText w:val="%1."/>
      <w:lvlJc w:val="left"/>
      <w:pPr>
        <w:ind w:left="1459" w:hanging="360"/>
      </w:pPr>
      <w:rPr>
        <w:rFonts w:hint="default"/>
      </w:rPr>
    </w:lvl>
    <w:lvl w:ilvl="1">
      <w:start w:val="1"/>
      <w:numFmt w:val="decimal"/>
      <w:isLgl/>
      <w:lvlText w:val="%1.%2."/>
      <w:lvlJc w:val="left"/>
      <w:pPr>
        <w:ind w:left="1819" w:hanging="720"/>
      </w:pPr>
      <w:rPr>
        <w:rFonts w:hint="default"/>
      </w:rPr>
    </w:lvl>
    <w:lvl w:ilvl="2">
      <w:start w:val="1"/>
      <w:numFmt w:val="decimal"/>
      <w:isLgl/>
      <w:lvlText w:val="%1.%2.%3."/>
      <w:lvlJc w:val="left"/>
      <w:pPr>
        <w:ind w:left="1819" w:hanging="720"/>
      </w:pPr>
      <w:rPr>
        <w:rFonts w:hint="default"/>
      </w:rPr>
    </w:lvl>
    <w:lvl w:ilvl="3">
      <w:start w:val="1"/>
      <w:numFmt w:val="decimal"/>
      <w:isLgl/>
      <w:lvlText w:val="%1.%2.%3.%4."/>
      <w:lvlJc w:val="left"/>
      <w:pPr>
        <w:ind w:left="2179" w:hanging="1080"/>
      </w:pPr>
      <w:rPr>
        <w:rFonts w:hint="default"/>
      </w:rPr>
    </w:lvl>
    <w:lvl w:ilvl="4">
      <w:start w:val="1"/>
      <w:numFmt w:val="decimal"/>
      <w:isLgl/>
      <w:lvlText w:val="%1.%2.%3.%4.%5."/>
      <w:lvlJc w:val="left"/>
      <w:pPr>
        <w:ind w:left="2179" w:hanging="1080"/>
      </w:pPr>
      <w:rPr>
        <w:rFonts w:hint="default"/>
      </w:rPr>
    </w:lvl>
    <w:lvl w:ilvl="5">
      <w:start w:val="1"/>
      <w:numFmt w:val="decimal"/>
      <w:isLgl/>
      <w:lvlText w:val="%1.%2.%3.%4.%5.%6."/>
      <w:lvlJc w:val="left"/>
      <w:pPr>
        <w:ind w:left="2539" w:hanging="1440"/>
      </w:pPr>
      <w:rPr>
        <w:rFonts w:hint="default"/>
      </w:rPr>
    </w:lvl>
    <w:lvl w:ilvl="6">
      <w:start w:val="1"/>
      <w:numFmt w:val="decimal"/>
      <w:isLgl/>
      <w:lvlText w:val="%1.%2.%3.%4.%5.%6.%7."/>
      <w:lvlJc w:val="left"/>
      <w:pPr>
        <w:ind w:left="2899" w:hanging="180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259" w:hanging="2160"/>
      </w:pPr>
      <w:rPr>
        <w:rFonts w:hint="default"/>
      </w:rPr>
    </w:lvl>
  </w:abstractNum>
  <w:abstractNum w:abstractNumId="2">
    <w:nsid w:val="15494DC5"/>
    <w:multiLevelType w:val="hybridMultilevel"/>
    <w:tmpl w:val="913C550C"/>
    <w:lvl w:ilvl="0" w:tplc="191CCC90">
      <w:start w:val="1"/>
      <w:numFmt w:val="decimal"/>
      <w:lvlText w:val="%1."/>
      <w:lvlJc w:val="left"/>
      <w:pPr>
        <w:ind w:left="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8856C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AEAF3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FA9E4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06287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B6911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EC3D8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64F2C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B6956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6112F18"/>
    <w:multiLevelType w:val="hybridMultilevel"/>
    <w:tmpl w:val="DFB49454"/>
    <w:lvl w:ilvl="0" w:tplc="C01EC40E">
      <w:start w:val="1"/>
      <w:numFmt w:val="decimal"/>
      <w:lvlText w:val="%1."/>
      <w:lvlJc w:val="left"/>
      <w:pPr>
        <w:ind w:left="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3E59C8">
      <w:start w:val="1"/>
      <w:numFmt w:val="lowerLetter"/>
      <w:lvlText w:val="%2"/>
      <w:lvlJc w:val="left"/>
      <w:pPr>
        <w:ind w:left="1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D8D1CA">
      <w:start w:val="1"/>
      <w:numFmt w:val="lowerRoman"/>
      <w:lvlText w:val="%3"/>
      <w:lvlJc w:val="left"/>
      <w:pPr>
        <w:ind w:left="2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5C2C50">
      <w:start w:val="1"/>
      <w:numFmt w:val="decimal"/>
      <w:lvlText w:val="%4"/>
      <w:lvlJc w:val="left"/>
      <w:pPr>
        <w:ind w:left="3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8AF714">
      <w:start w:val="1"/>
      <w:numFmt w:val="lowerLetter"/>
      <w:lvlText w:val="%5"/>
      <w:lvlJc w:val="left"/>
      <w:pPr>
        <w:ind w:left="4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46BE10">
      <w:start w:val="1"/>
      <w:numFmt w:val="lowerRoman"/>
      <w:lvlText w:val="%6"/>
      <w:lvlJc w:val="left"/>
      <w:pPr>
        <w:ind w:left="4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0AD5DE">
      <w:start w:val="1"/>
      <w:numFmt w:val="decimal"/>
      <w:lvlText w:val="%7"/>
      <w:lvlJc w:val="left"/>
      <w:pPr>
        <w:ind w:left="5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90DC5E">
      <w:start w:val="1"/>
      <w:numFmt w:val="lowerLetter"/>
      <w:lvlText w:val="%8"/>
      <w:lvlJc w:val="left"/>
      <w:pPr>
        <w:ind w:left="6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08E2AA">
      <w:start w:val="1"/>
      <w:numFmt w:val="lowerRoman"/>
      <w:lvlText w:val="%9"/>
      <w:lvlJc w:val="left"/>
      <w:pPr>
        <w:ind w:left="7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C3E2438"/>
    <w:multiLevelType w:val="hybridMultilevel"/>
    <w:tmpl w:val="663A42AA"/>
    <w:lvl w:ilvl="0" w:tplc="C98229A8">
      <w:start w:val="1"/>
      <w:numFmt w:val="upperRoman"/>
      <w:pStyle w:val="Heading1"/>
      <w:lvlText w:val="%1."/>
      <w:lvlJc w:val="left"/>
      <w:pPr>
        <w:ind w:left="13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5C6F700">
      <w:start w:val="1"/>
      <w:numFmt w:val="lowerLetter"/>
      <w:lvlText w:val="%2"/>
      <w:lvlJc w:val="left"/>
      <w:pPr>
        <w:ind w:left="19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2A085BC">
      <w:start w:val="1"/>
      <w:numFmt w:val="lowerRoman"/>
      <w:lvlText w:val="%3"/>
      <w:lvlJc w:val="left"/>
      <w:pPr>
        <w:ind w:left="26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6A63462">
      <w:start w:val="1"/>
      <w:numFmt w:val="decimal"/>
      <w:lvlText w:val="%4"/>
      <w:lvlJc w:val="left"/>
      <w:pPr>
        <w:ind w:left="33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DBCD64A">
      <w:start w:val="1"/>
      <w:numFmt w:val="lowerLetter"/>
      <w:lvlText w:val="%5"/>
      <w:lvlJc w:val="left"/>
      <w:pPr>
        <w:ind w:left="41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030173E">
      <w:start w:val="1"/>
      <w:numFmt w:val="lowerRoman"/>
      <w:lvlText w:val="%6"/>
      <w:lvlJc w:val="left"/>
      <w:pPr>
        <w:ind w:left="48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7C4C64A">
      <w:start w:val="1"/>
      <w:numFmt w:val="decimal"/>
      <w:lvlText w:val="%7"/>
      <w:lvlJc w:val="left"/>
      <w:pPr>
        <w:ind w:left="55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52670CE">
      <w:start w:val="1"/>
      <w:numFmt w:val="lowerLetter"/>
      <w:lvlText w:val="%8"/>
      <w:lvlJc w:val="left"/>
      <w:pPr>
        <w:ind w:left="62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370D1D4">
      <w:start w:val="1"/>
      <w:numFmt w:val="lowerRoman"/>
      <w:lvlText w:val="%9"/>
      <w:lvlJc w:val="left"/>
      <w:pPr>
        <w:ind w:left="69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25E33153"/>
    <w:multiLevelType w:val="multilevel"/>
    <w:tmpl w:val="E58487EC"/>
    <w:lvl w:ilvl="0">
      <w:start w:val="1"/>
      <w:numFmt w:val="decimal"/>
      <w:lvlText w:val="%1"/>
      <w:lvlJc w:val="left"/>
      <w:pPr>
        <w:ind w:left="375" w:hanging="375"/>
      </w:pPr>
      <w:rPr>
        <w:rFonts w:hint="default"/>
      </w:rPr>
    </w:lvl>
    <w:lvl w:ilvl="1">
      <w:start w:val="1"/>
      <w:numFmt w:val="decimal"/>
      <w:lvlText w:val="%1.%2"/>
      <w:lvlJc w:val="left"/>
      <w:pPr>
        <w:ind w:left="1469" w:hanging="375"/>
      </w:pPr>
      <w:rPr>
        <w:rFonts w:hint="default"/>
      </w:rPr>
    </w:lvl>
    <w:lvl w:ilvl="2">
      <w:start w:val="1"/>
      <w:numFmt w:val="decimal"/>
      <w:lvlText w:val="%1.%2.%3"/>
      <w:lvlJc w:val="left"/>
      <w:pPr>
        <w:ind w:left="2908" w:hanging="720"/>
      </w:pPr>
      <w:rPr>
        <w:rFonts w:hint="default"/>
      </w:rPr>
    </w:lvl>
    <w:lvl w:ilvl="3">
      <w:start w:val="1"/>
      <w:numFmt w:val="decimal"/>
      <w:lvlText w:val="%1.%2.%3.%4"/>
      <w:lvlJc w:val="left"/>
      <w:pPr>
        <w:ind w:left="4362" w:hanging="1080"/>
      </w:pPr>
      <w:rPr>
        <w:rFonts w:hint="default"/>
      </w:rPr>
    </w:lvl>
    <w:lvl w:ilvl="4">
      <w:start w:val="1"/>
      <w:numFmt w:val="decimal"/>
      <w:lvlText w:val="%1.%2.%3.%4.%5"/>
      <w:lvlJc w:val="left"/>
      <w:pPr>
        <w:ind w:left="5456" w:hanging="1080"/>
      </w:pPr>
      <w:rPr>
        <w:rFonts w:hint="default"/>
      </w:rPr>
    </w:lvl>
    <w:lvl w:ilvl="5">
      <w:start w:val="1"/>
      <w:numFmt w:val="decimal"/>
      <w:lvlText w:val="%1.%2.%3.%4.%5.%6"/>
      <w:lvlJc w:val="left"/>
      <w:pPr>
        <w:ind w:left="6910" w:hanging="1440"/>
      </w:pPr>
      <w:rPr>
        <w:rFonts w:hint="default"/>
      </w:rPr>
    </w:lvl>
    <w:lvl w:ilvl="6">
      <w:start w:val="1"/>
      <w:numFmt w:val="decimal"/>
      <w:lvlText w:val="%1.%2.%3.%4.%5.%6.%7"/>
      <w:lvlJc w:val="left"/>
      <w:pPr>
        <w:ind w:left="8004" w:hanging="1440"/>
      </w:pPr>
      <w:rPr>
        <w:rFonts w:hint="default"/>
      </w:rPr>
    </w:lvl>
    <w:lvl w:ilvl="7">
      <w:start w:val="1"/>
      <w:numFmt w:val="decimal"/>
      <w:lvlText w:val="%1.%2.%3.%4.%5.%6.%7.%8"/>
      <w:lvlJc w:val="left"/>
      <w:pPr>
        <w:ind w:left="9458" w:hanging="1800"/>
      </w:pPr>
      <w:rPr>
        <w:rFonts w:hint="default"/>
      </w:rPr>
    </w:lvl>
    <w:lvl w:ilvl="8">
      <w:start w:val="1"/>
      <w:numFmt w:val="decimal"/>
      <w:lvlText w:val="%1.%2.%3.%4.%5.%6.%7.%8.%9"/>
      <w:lvlJc w:val="left"/>
      <w:pPr>
        <w:ind w:left="10912" w:hanging="2160"/>
      </w:pPr>
      <w:rPr>
        <w:rFonts w:hint="default"/>
      </w:rPr>
    </w:lvl>
  </w:abstractNum>
  <w:abstractNum w:abstractNumId="6">
    <w:nsid w:val="26F54FF0"/>
    <w:multiLevelType w:val="hybridMultilevel"/>
    <w:tmpl w:val="57A49DA8"/>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7">
    <w:nsid w:val="2C7367A4"/>
    <w:multiLevelType w:val="hybridMultilevel"/>
    <w:tmpl w:val="84181E36"/>
    <w:lvl w:ilvl="0" w:tplc="71BCAAD0">
      <w:start w:val="1"/>
      <w:numFmt w:val="bullet"/>
      <w:lvlText w:val="-"/>
      <w:lvlJc w:val="left"/>
      <w:pPr>
        <w:ind w:left="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C0862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5884F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6C419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0E27D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F4A8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32BD0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B49D1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12DC0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C90404A"/>
    <w:multiLevelType w:val="hybridMultilevel"/>
    <w:tmpl w:val="3418D198"/>
    <w:lvl w:ilvl="0" w:tplc="3AD8D50C">
      <w:start w:val="1"/>
      <w:numFmt w:val="bullet"/>
      <w:lvlText w:val="-"/>
      <w:lvlJc w:val="left"/>
      <w:pPr>
        <w:ind w:left="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52DEF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7082F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906CF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0A36C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56E89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90DAE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B6501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6636E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2D3C1CD9"/>
    <w:multiLevelType w:val="hybridMultilevel"/>
    <w:tmpl w:val="96945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122149"/>
    <w:multiLevelType w:val="hybridMultilevel"/>
    <w:tmpl w:val="AA644D7A"/>
    <w:lvl w:ilvl="0" w:tplc="8220A36A">
      <w:start w:val="1"/>
      <w:numFmt w:val="decimal"/>
      <w:lvlText w:val="%1."/>
      <w:lvlJc w:val="left"/>
      <w:pPr>
        <w:ind w:left="1454" w:hanging="360"/>
      </w:pPr>
      <w:rPr>
        <w:rFonts w:hint="default"/>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1">
    <w:nsid w:val="64F00A5D"/>
    <w:multiLevelType w:val="hybridMultilevel"/>
    <w:tmpl w:val="93826536"/>
    <w:lvl w:ilvl="0" w:tplc="FF9E1F42">
      <w:start w:val="4"/>
      <w:numFmt w:val="bullet"/>
      <w:lvlText w:val="-"/>
      <w:lvlJc w:val="left"/>
      <w:pPr>
        <w:ind w:left="1454" w:hanging="360"/>
      </w:pPr>
      <w:rPr>
        <w:rFonts w:ascii="Times New Roman" w:eastAsia="Times New Roman" w:hAnsi="Times New Roman" w:cs="Times New Roman"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2">
    <w:nsid w:val="6D0B1154"/>
    <w:multiLevelType w:val="hybridMultilevel"/>
    <w:tmpl w:val="3540328A"/>
    <w:lvl w:ilvl="0" w:tplc="A7584F44">
      <w:start w:val="2"/>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7E5140DB"/>
    <w:multiLevelType w:val="hybridMultilevel"/>
    <w:tmpl w:val="C136BC5A"/>
    <w:lvl w:ilvl="0" w:tplc="4F90A374">
      <w:start w:val="1"/>
      <w:numFmt w:val="bullet"/>
      <w:lvlText w:val="-"/>
      <w:lvlJc w:val="left"/>
      <w:pPr>
        <w:ind w:left="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F17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721C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D0A33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76D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F01DC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BAC97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34C54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CE52E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7"/>
  </w:num>
  <w:num w:numId="3">
    <w:abstractNumId w:val="13"/>
  </w:num>
  <w:num w:numId="4">
    <w:abstractNumId w:val="2"/>
  </w:num>
  <w:num w:numId="5">
    <w:abstractNumId w:val="8"/>
  </w:num>
  <w:num w:numId="6">
    <w:abstractNumId w:val="4"/>
  </w:num>
  <w:num w:numId="7">
    <w:abstractNumId w:val="1"/>
  </w:num>
  <w:num w:numId="8">
    <w:abstractNumId w:val="0"/>
  </w:num>
  <w:num w:numId="9">
    <w:abstractNumId w:val="9"/>
  </w:num>
  <w:num w:numId="10">
    <w:abstractNumId w:val="12"/>
  </w:num>
  <w:num w:numId="11">
    <w:abstractNumId w:val="6"/>
  </w:num>
  <w:num w:numId="12">
    <w:abstractNumId w:val="5"/>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FA"/>
    <w:rsid w:val="00000C31"/>
    <w:rsid w:val="00006EC2"/>
    <w:rsid w:val="00032B6D"/>
    <w:rsid w:val="00035B9F"/>
    <w:rsid w:val="000759F8"/>
    <w:rsid w:val="000826E4"/>
    <w:rsid w:val="00093C47"/>
    <w:rsid w:val="000B2F86"/>
    <w:rsid w:val="000B4F8D"/>
    <w:rsid w:val="000D0CF2"/>
    <w:rsid w:val="000D366D"/>
    <w:rsid w:val="000D3CCE"/>
    <w:rsid w:val="000D7280"/>
    <w:rsid w:val="000F6696"/>
    <w:rsid w:val="0010615D"/>
    <w:rsid w:val="001146AB"/>
    <w:rsid w:val="001229FE"/>
    <w:rsid w:val="00133879"/>
    <w:rsid w:val="001345A0"/>
    <w:rsid w:val="00154E9D"/>
    <w:rsid w:val="001634AC"/>
    <w:rsid w:val="00173D6C"/>
    <w:rsid w:val="001768F0"/>
    <w:rsid w:val="00177DDF"/>
    <w:rsid w:val="00197227"/>
    <w:rsid w:val="001A0CCA"/>
    <w:rsid w:val="001A1B6A"/>
    <w:rsid w:val="001A49A9"/>
    <w:rsid w:val="001B7E0B"/>
    <w:rsid w:val="001C1E78"/>
    <w:rsid w:val="001C4C88"/>
    <w:rsid w:val="001C6097"/>
    <w:rsid w:val="001C7000"/>
    <w:rsid w:val="001D241F"/>
    <w:rsid w:val="001D5E52"/>
    <w:rsid w:val="001F537E"/>
    <w:rsid w:val="002018C2"/>
    <w:rsid w:val="00205B90"/>
    <w:rsid w:val="002136AB"/>
    <w:rsid w:val="00213D23"/>
    <w:rsid w:val="00245B05"/>
    <w:rsid w:val="00271961"/>
    <w:rsid w:val="002A333D"/>
    <w:rsid w:val="002A455D"/>
    <w:rsid w:val="002A4A79"/>
    <w:rsid w:val="002C1C88"/>
    <w:rsid w:val="002E7755"/>
    <w:rsid w:val="002E7CAA"/>
    <w:rsid w:val="002F0FE3"/>
    <w:rsid w:val="00312752"/>
    <w:rsid w:val="00324C68"/>
    <w:rsid w:val="00335D2C"/>
    <w:rsid w:val="0034095F"/>
    <w:rsid w:val="003575E8"/>
    <w:rsid w:val="003B125B"/>
    <w:rsid w:val="003B24F2"/>
    <w:rsid w:val="003C2E59"/>
    <w:rsid w:val="003E25EC"/>
    <w:rsid w:val="003F5970"/>
    <w:rsid w:val="00410517"/>
    <w:rsid w:val="00413560"/>
    <w:rsid w:val="00417BC6"/>
    <w:rsid w:val="00422352"/>
    <w:rsid w:val="00422422"/>
    <w:rsid w:val="00445C0A"/>
    <w:rsid w:val="004753BE"/>
    <w:rsid w:val="004777CD"/>
    <w:rsid w:val="00483DFD"/>
    <w:rsid w:val="004C04AC"/>
    <w:rsid w:val="004C7867"/>
    <w:rsid w:val="004D3333"/>
    <w:rsid w:val="004D35A5"/>
    <w:rsid w:val="004E1DD9"/>
    <w:rsid w:val="004E3EBB"/>
    <w:rsid w:val="004E5629"/>
    <w:rsid w:val="005103A4"/>
    <w:rsid w:val="00523D45"/>
    <w:rsid w:val="00545C9C"/>
    <w:rsid w:val="00563240"/>
    <w:rsid w:val="00577DD4"/>
    <w:rsid w:val="00582196"/>
    <w:rsid w:val="005A0DAC"/>
    <w:rsid w:val="005B72D8"/>
    <w:rsid w:val="005C409A"/>
    <w:rsid w:val="005D5583"/>
    <w:rsid w:val="005E31AA"/>
    <w:rsid w:val="005E349D"/>
    <w:rsid w:val="005E3973"/>
    <w:rsid w:val="005E7C4A"/>
    <w:rsid w:val="006046C8"/>
    <w:rsid w:val="006221E1"/>
    <w:rsid w:val="006228FA"/>
    <w:rsid w:val="006236D8"/>
    <w:rsid w:val="00625F70"/>
    <w:rsid w:val="00632CBE"/>
    <w:rsid w:val="00646C17"/>
    <w:rsid w:val="00654530"/>
    <w:rsid w:val="00657A69"/>
    <w:rsid w:val="0068279E"/>
    <w:rsid w:val="006B79BA"/>
    <w:rsid w:val="006C1A68"/>
    <w:rsid w:val="006D502C"/>
    <w:rsid w:val="006D541D"/>
    <w:rsid w:val="006E69AB"/>
    <w:rsid w:val="006F7759"/>
    <w:rsid w:val="007025B8"/>
    <w:rsid w:val="00707F17"/>
    <w:rsid w:val="00714663"/>
    <w:rsid w:val="00717CC8"/>
    <w:rsid w:val="00722917"/>
    <w:rsid w:val="00726C05"/>
    <w:rsid w:val="0073507D"/>
    <w:rsid w:val="00746EB2"/>
    <w:rsid w:val="00751058"/>
    <w:rsid w:val="00764275"/>
    <w:rsid w:val="00772CB2"/>
    <w:rsid w:val="00787E50"/>
    <w:rsid w:val="007A7218"/>
    <w:rsid w:val="007B276D"/>
    <w:rsid w:val="007C5A0E"/>
    <w:rsid w:val="007D6497"/>
    <w:rsid w:val="007F3CCF"/>
    <w:rsid w:val="007F4516"/>
    <w:rsid w:val="007F60A8"/>
    <w:rsid w:val="00843BEC"/>
    <w:rsid w:val="00864CD1"/>
    <w:rsid w:val="008748B8"/>
    <w:rsid w:val="00875276"/>
    <w:rsid w:val="00890B85"/>
    <w:rsid w:val="00894B46"/>
    <w:rsid w:val="008A402B"/>
    <w:rsid w:val="008F6EFA"/>
    <w:rsid w:val="00912E20"/>
    <w:rsid w:val="00922A6A"/>
    <w:rsid w:val="00934BF5"/>
    <w:rsid w:val="0094091F"/>
    <w:rsid w:val="00946B7B"/>
    <w:rsid w:val="0096799A"/>
    <w:rsid w:val="00973DAF"/>
    <w:rsid w:val="00995C87"/>
    <w:rsid w:val="009C7B60"/>
    <w:rsid w:val="009D387A"/>
    <w:rsid w:val="009F4472"/>
    <w:rsid w:val="009F521B"/>
    <w:rsid w:val="009F6E86"/>
    <w:rsid w:val="00A059CA"/>
    <w:rsid w:val="00A07A2D"/>
    <w:rsid w:val="00A24BAC"/>
    <w:rsid w:val="00A33BB5"/>
    <w:rsid w:val="00A444DC"/>
    <w:rsid w:val="00A45C78"/>
    <w:rsid w:val="00A64FCA"/>
    <w:rsid w:val="00AB3636"/>
    <w:rsid w:val="00AC3074"/>
    <w:rsid w:val="00AD1932"/>
    <w:rsid w:val="00AF41FC"/>
    <w:rsid w:val="00AF56D6"/>
    <w:rsid w:val="00B11AFB"/>
    <w:rsid w:val="00B34796"/>
    <w:rsid w:val="00B42481"/>
    <w:rsid w:val="00B465D7"/>
    <w:rsid w:val="00B60757"/>
    <w:rsid w:val="00BA0B1A"/>
    <w:rsid w:val="00BA63DA"/>
    <w:rsid w:val="00BB2B38"/>
    <w:rsid w:val="00BB52E6"/>
    <w:rsid w:val="00BB52FF"/>
    <w:rsid w:val="00BD17D7"/>
    <w:rsid w:val="00C16D98"/>
    <w:rsid w:val="00C458D7"/>
    <w:rsid w:val="00C569B2"/>
    <w:rsid w:val="00C711E4"/>
    <w:rsid w:val="00C909B7"/>
    <w:rsid w:val="00C9768B"/>
    <w:rsid w:val="00CA3A17"/>
    <w:rsid w:val="00CB620D"/>
    <w:rsid w:val="00CE47D1"/>
    <w:rsid w:val="00D236C0"/>
    <w:rsid w:val="00D365B8"/>
    <w:rsid w:val="00D503A6"/>
    <w:rsid w:val="00D6726A"/>
    <w:rsid w:val="00D8432A"/>
    <w:rsid w:val="00D94C0D"/>
    <w:rsid w:val="00DA0DA5"/>
    <w:rsid w:val="00DA4C6D"/>
    <w:rsid w:val="00DB69BE"/>
    <w:rsid w:val="00DC46E3"/>
    <w:rsid w:val="00DC477D"/>
    <w:rsid w:val="00DD0AC3"/>
    <w:rsid w:val="00DE1F80"/>
    <w:rsid w:val="00DE2FC2"/>
    <w:rsid w:val="00DF1588"/>
    <w:rsid w:val="00E00913"/>
    <w:rsid w:val="00E04B28"/>
    <w:rsid w:val="00E123E6"/>
    <w:rsid w:val="00E22C8E"/>
    <w:rsid w:val="00E24316"/>
    <w:rsid w:val="00E35F16"/>
    <w:rsid w:val="00E425AA"/>
    <w:rsid w:val="00E46D48"/>
    <w:rsid w:val="00E472A9"/>
    <w:rsid w:val="00E64795"/>
    <w:rsid w:val="00E747DB"/>
    <w:rsid w:val="00E816AB"/>
    <w:rsid w:val="00E86D36"/>
    <w:rsid w:val="00E96036"/>
    <w:rsid w:val="00EC1501"/>
    <w:rsid w:val="00EC6DE9"/>
    <w:rsid w:val="00EE0F58"/>
    <w:rsid w:val="00F01B35"/>
    <w:rsid w:val="00F425FA"/>
    <w:rsid w:val="00F57E7D"/>
    <w:rsid w:val="00F57EF4"/>
    <w:rsid w:val="00F63F39"/>
    <w:rsid w:val="00F670F4"/>
    <w:rsid w:val="00F7607E"/>
    <w:rsid w:val="00F814B4"/>
    <w:rsid w:val="00FA6E12"/>
    <w:rsid w:val="00FA7F74"/>
    <w:rsid w:val="00FD2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A3A82-1986-42AD-8AD1-88B19160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9" w:line="262" w:lineRule="auto"/>
      <w:ind w:left="384" w:right="581" w:firstLine="7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numPr>
        <w:numId w:val="6"/>
      </w:numPr>
      <w:spacing w:after="155" w:line="248" w:lineRule="auto"/>
      <w:ind w:left="10" w:right="201"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6"/>
    </w:rPr>
  </w:style>
  <w:style w:type="paragraph" w:styleId="ListParagraph">
    <w:name w:val="List Paragraph"/>
    <w:basedOn w:val="Normal"/>
    <w:uiPriority w:val="34"/>
    <w:qFormat/>
    <w:rsid w:val="005E31AA"/>
    <w:pPr>
      <w:ind w:left="720"/>
      <w:contextualSpacing/>
    </w:pPr>
  </w:style>
  <w:style w:type="table" w:styleId="TableGrid">
    <w:name w:val="Table Grid"/>
    <w:basedOn w:val="TableNormal"/>
    <w:uiPriority w:val="39"/>
    <w:rsid w:val="00163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B34796"/>
    <w:pPr>
      <w:spacing w:after="160" w:line="240" w:lineRule="exact"/>
      <w:ind w:left="0" w:right="0" w:firstLine="0"/>
      <w:jc w:val="left"/>
    </w:pPr>
    <w:rPr>
      <w:rFonts w:ascii="Verdana" w:hAnsi="Verdana" w:cs="Verdana"/>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7155</Words>
  <Characters>40787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UBND THỊ XÃ TDM                CỘNG HOÀ XÃ HỘI CHỦ NGHĨA VIỆT NAM</vt:lpstr>
    </vt:vector>
  </TitlesOfParts>
  <Company/>
  <LinksUpToDate>false</LinksUpToDate>
  <CharactersWithSpaces>47847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THỊ XÃ TDM                CỘNG HOÀ XÃ HỘI CHỦ NGHĨA VIỆT NAM</dc:title>
  <dc:subject/>
  <dc:creator>Microsoft Cop.</dc:creator>
  <cp:keywords/>
  <cp:lastModifiedBy>TRI</cp:lastModifiedBy>
  <cp:revision>2</cp:revision>
  <dcterms:created xsi:type="dcterms:W3CDTF">2021-07-28T09:27:00Z</dcterms:created>
  <dcterms:modified xsi:type="dcterms:W3CDTF">2021-07-28T09:27:00Z</dcterms:modified>
</cp:coreProperties>
</file>