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B1" w:rsidRPr="00754D90" w:rsidRDefault="00754D90" w:rsidP="00754D90">
      <w:pPr>
        <w:shd w:val="clear" w:color="auto" w:fill="FFFFFF"/>
        <w:tabs>
          <w:tab w:val="left" w:pos="3243"/>
        </w:tabs>
        <w:spacing w:after="0" w:line="240" w:lineRule="auto"/>
        <w:jc w:val="center"/>
        <w:outlineLvl w:val="2"/>
        <w:rPr>
          <w:rFonts w:ascii="Arial" w:eastAsia="Times New Roman" w:hAnsi="Arial" w:cs="Arial"/>
          <w:b/>
          <w:bCs/>
          <w:sz w:val="36"/>
          <w:szCs w:val="36"/>
        </w:rPr>
      </w:pPr>
      <w:r w:rsidRPr="00754D90">
        <w:rPr>
          <w:rFonts w:ascii="Arial" w:eastAsia="Times New Roman" w:hAnsi="Arial" w:cs="Arial"/>
          <w:b/>
          <w:bCs/>
          <w:sz w:val="36"/>
          <w:szCs w:val="36"/>
        </w:rPr>
        <w:t xml:space="preserve">BÀI TẬP ÔN TẬP </w:t>
      </w:r>
      <w:r w:rsidR="00A9243A" w:rsidRPr="00754D90">
        <w:rPr>
          <w:rFonts w:ascii="Arial" w:eastAsia="Times New Roman" w:hAnsi="Arial" w:cs="Arial"/>
          <w:b/>
          <w:bCs/>
          <w:sz w:val="36"/>
          <w:szCs w:val="36"/>
        </w:rPr>
        <w:t>TUẦN 21</w:t>
      </w:r>
      <w:r>
        <w:rPr>
          <w:rFonts w:ascii="Arial" w:eastAsia="Times New Roman" w:hAnsi="Arial" w:cs="Arial"/>
          <w:b/>
          <w:bCs/>
          <w:sz w:val="36"/>
          <w:szCs w:val="36"/>
        </w:rPr>
        <w:t xml:space="preserve"> Lớp 5</w:t>
      </w:r>
    </w:p>
    <w:p w:rsidR="001C25B1" w:rsidRPr="001C25B1" w:rsidRDefault="001C25B1" w:rsidP="001C25B1">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Bài 1: </w:t>
      </w:r>
      <w:r w:rsidRPr="001C25B1">
        <w:rPr>
          <w:rFonts w:ascii="Arial" w:eastAsia="Times New Roman" w:hAnsi="Arial" w:cs="Arial"/>
          <w:sz w:val="24"/>
          <w:szCs w:val="24"/>
        </w:rPr>
        <w:t xml:space="preserve"> Điền vào số và đơn vị đo thích hợp vào bảng sau:</w:t>
      </w:r>
    </w:p>
    <w:tbl>
      <w:tblPr>
        <w:tblW w:w="11714" w:type="dxa"/>
        <w:shd w:val="clear" w:color="auto" w:fill="FFFFFF"/>
        <w:tblCellMar>
          <w:left w:w="0" w:type="dxa"/>
          <w:right w:w="0" w:type="dxa"/>
        </w:tblCellMar>
        <w:tblLook w:val="04A0" w:firstRow="1" w:lastRow="0" w:firstColumn="1" w:lastColumn="0" w:noHBand="0" w:noVBand="1"/>
      </w:tblPr>
      <w:tblGrid>
        <w:gridCol w:w="3027"/>
        <w:gridCol w:w="2149"/>
        <w:gridCol w:w="2257"/>
        <w:gridCol w:w="2221"/>
        <w:gridCol w:w="2060"/>
      </w:tblGrid>
      <w:tr w:rsidR="001C25B1" w:rsidRPr="001C25B1" w:rsidTr="001C25B1">
        <w:tc>
          <w:tcPr>
            <w:tcW w:w="25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inherit" w:eastAsia="Times New Roman" w:hAnsi="inherit" w:cs="Arial"/>
                <w:b/>
                <w:bCs/>
                <w:sz w:val="24"/>
                <w:szCs w:val="24"/>
                <w:bdr w:val="none" w:sz="0" w:space="0" w:color="auto" w:frame="1"/>
              </w:rPr>
              <w:t>Bán kính</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3cm</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0,6dm</w:t>
            </w:r>
          </w:p>
        </w:tc>
        <w:tc>
          <w:tcPr>
            <w:tcW w:w="18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4,4m</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754D90" w:rsidP="001C25B1">
            <w:pPr>
              <w:spacing w:after="0" w:line="240" w:lineRule="auto"/>
              <w:rPr>
                <w:rFonts w:ascii="Arial" w:eastAsia="Times New Roman" w:hAnsi="Arial" w:cs="Arial"/>
                <w:sz w:val="24"/>
                <w:szCs w:val="24"/>
              </w:rPr>
            </w:pPr>
            <w:r>
              <w:rPr>
                <w:rFonts w:ascii="Arial" w:eastAsia="Times New Roman" w:hAnsi="Arial" w:cs="Arial"/>
                <w:sz w:val="24"/>
                <w:szCs w:val="24"/>
              </w:rPr>
              <w:t>7</w:t>
            </w:r>
            <w:r w:rsidR="001C25B1" w:rsidRPr="001C25B1">
              <w:rPr>
                <w:rFonts w:ascii="Arial" w:eastAsia="Times New Roman" w:hAnsi="Arial" w:cs="Arial"/>
                <w:sz w:val="24"/>
                <w:szCs w:val="24"/>
              </w:rPr>
              <w:t>m</w:t>
            </w:r>
          </w:p>
        </w:tc>
      </w:tr>
      <w:tr w:rsidR="001C25B1" w:rsidRPr="001C25B1" w:rsidTr="001C25B1">
        <w:tc>
          <w:tcPr>
            <w:tcW w:w="25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inherit" w:eastAsia="Times New Roman" w:hAnsi="inherit" w:cs="Arial"/>
                <w:b/>
                <w:bCs/>
                <w:sz w:val="24"/>
                <w:szCs w:val="24"/>
                <w:bdr w:val="none" w:sz="0" w:space="0" w:color="auto" w:frame="1"/>
              </w:rPr>
              <w:t>Đường kính</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r>
      <w:tr w:rsidR="001C25B1" w:rsidRPr="001C25B1" w:rsidTr="001C25B1">
        <w:tc>
          <w:tcPr>
            <w:tcW w:w="25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inherit" w:eastAsia="Times New Roman" w:hAnsi="inherit" w:cs="Arial"/>
                <w:b/>
                <w:bCs/>
                <w:sz w:val="24"/>
                <w:szCs w:val="24"/>
                <w:bdr w:val="none" w:sz="0" w:space="0" w:color="auto" w:frame="1"/>
              </w:rPr>
              <w:t>Chu vi hình tròn</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r>
      <w:tr w:rsidR="001C25B1" w:rsidRPr="001C25B1" w:rsidTr="001C25B1">
        <w:tc>
          <w:tcPr>
            <w:tcW w:w="25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inherit" w:eastAsia="Times New Roman" w:hAnsi="inherit" w:cs="Arial"/>
                <w:b/>
                <w:bCs/>
                <w:sz w:val="24"/>
                <w:szCs w:val="24"/>
                <w:bdr w:val="none" w:sz="0" w:space="0" w:color="auto" w:frame="1"/>
              </w:rPr>
              <w:t>Diện tích hình tròn</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25B1" w:rsidRPr="001C25B1" w:rsidRDefault="001C25B1" w:rsidP="001C25B1">
            <w:pPr>
              <w:spacing w:after="0" w:line="240" w:lineRule="auto"/>
              <w:rPr>
                <w:rFonts w:ascii="Arial" w:eastAsia="Times New Roman" w:hAnsi="Arial" w:cs="Arial"/>
                <w:sz w:val="24"/>
                <w:szCs w:val="24"/>
              </w:rPr>
            </w:pPr>
            <w:r w:rsidRPr="001C25B1">
              <w:rPr>
                <w:rFonts w:ascii="Arial" w:eastAsia="Times New Roman" w:hAnsi="Arial" w:cs="Arial"/>
                <w:sz w:val="24"/>
                <w:szCs w:val="24"/>
              </w:rPr>
              <w:t> </w:t>
            </w:r>
          </w:p>
        </w:tc>
      </w:tr>
    </w:tbl>
    <w:p w:rsidR="00A9243A" w:rsidRPr="00A9243A" w:rsidRDefault="00A9243A" w:rsidP="001C25B1">
      <w:pPr>
        <w:shd w:val="clear" w:color="auto" w:fill="FFFFFF"/>
        <w:tabs>
          <w:tab w:val="left" w:pos="3243"/>
        </w:tabs>
        <w:spacing w:after="0" w:line="240" w:lineRule="auto"/>
        <w:jc w:val="both"/>
        <w:outlineLvl w:val="2"/>
        <w:rPr>
          <w:rFonts w:ascii="Arial" w:eastAsia="Times New Roman" w:hAnsi="Arial" w:cs="Arial"/>
          <w:b/>
          <w:bCs/>
          <w:sz w:val="26"/>
          <w:szCs w:val="26"/>
        </w:rPr>
      </w:pPr>
    </w:p>
    <w:p w:rsidR="00A9243A" w:rsidRPr="00A9243A" w:rsidRDefault="001C25B1" w:rsidP="00A9243A">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Bài 2</w:t>
      </w:r>
      <w:r w:rsidR="00A9243A" w:rsidRPr="00A9243A">
        <w:rPr>
          <w:rFonts w:ascii="inherit" w:eastAsia="Times New Roman" w:hAnsi="inherit" w:cs="Arial"/>
          <w:b/>
          <w:bCs/>
          <w:sz w:val="24"/>
          <w:szCs w:val="24"/>
          <w:bdr w:val="none" w:sz="0" w:space="0" w:color="auto" w:frame="1"/>
        </w:rPr>
        <w:t>:</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Khoanh vào chữ đặt trước câu trả lời đúng: Hình vẽ bên có mấy hình thang vuông?</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 </w:t>
      </w:r>
      <w:r w:rsidRPr="00A9243A">
        <w:rPr>
          <w:rFonts w:ascii="Arial" w:eastAsia="Times New Roman" w:hAnsi="Arial" w:cs="Arial"/>
          <w:noProof/>
          <w:sz w:val="24"/>
          <w:szCs w:val="24"/>
        </w:rPr>
        <w:drawing>
          <wp:inline distT="0" distB="0" distL="0" distR="0" wp14:anchorId="4882810E" wp14:editId="519DC4C3">
            <wp:extent cx="4182110" cy="1924050"/>
            <wp:effectExtent l="0" t="0" r="8890" b="0"/>
            <wp:docPr id="2" name="Picture 1" descr="Bài tập cuối tuần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cuối tuần môn Toán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2110" cy="1924050"/>
                    </a:xfrm>
                    <a:prstGeom prst="rect">
                      <a:avLst/>
                    </a:prstGeom>
                    <a:noFill/>
                    <a:ln>
                      <a:noFill/>
                    </a:ln>
                  </pic:spPr>
                </pic:pic>
              </a:graphicData>
            </a:graphic>
          </wp:inline>
        </w:drawing>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A. 1</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B. 2</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C. 3</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D. 4</w:t>
      </w:r>
    </w:p>
    <w:p w:rsidR="00A9243A" w:rsidRPr="00A9243A" w:rsidRDefault="001C25B1" w:rsidP="00A9243A">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Bài 3</w:t>
      </w:r>
      <w:r w:rsidR="00A9243A" w:rsidRPr="00A9243A">
        <w:rPr>
          <w:rFonts w:ascii="inherit" w:eastAsia="Times New Roman" w:hAnsi="inherit" w:cs="Arial"/>
          <w:b/>
          <w:bCs/>
          <w:sz w:val="24"/>
          <w:szCs w:val="24"/>
          <w:bdr w:val="none" w:sz="0" w:space="0" w:color="auto" w:frame="1"/>
        </w:rPr>
        <w:t>:</w:t>
      </w:r>
      <w:r w:rsidR="00A9243A">
        <w:rPr>
          <w:rFonts w:ascii="inherit" w:eastAsia="Times New Roman" w:hAnsi="inherit" w:cs="Arial"/>
          <w:b/>
          <w:bCs/>
          <w:sz w:val="24"/>
          <w:szCs w:val="24"/>
          <w:bdr w:val="none" w:sz="0" w:space="0" w:color="auto" w:frame="1"/>
        </w:rPr>
        <w:t>Tính diện tích hình thang có</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a) Độ dài hai đáy lần lượt là 6,7m và 5,4m; chiều cao là 4,8m.</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b) Độ dài hai đáy lần lượt là 7dm và 5dm; chiều cao là 35cm.</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p>
    <w:p w:rsidR="00A9243A" w:rsidRPr="00A9243A" w:rsidRDefault="001C25B1" w:rsidP="00A9243A">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Bài 4 :</w:t>
      </w:r>
    </w:p>
    <w:p w:rsid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Một mảnh đất hình thang có đáy lớn là 35,6m, đáy lớn hơn đáy bé 9,7m, chiều cao bằng 2/3 tổng độ dài hai đáy. Tính diện tích mảnh đất đó.</w:t>
      </w:r>
    </w:p>
    <w:p w:rsidR="00A9243A" w:rsidRDefault="00A9243A" w:rsidP="00A9243A">
      <w:pPr>
        <w:shd w:val="clear" w:color="auto" w:fill="FFFFFF"/>
        <w:spacing w:after="0" w:line="240" w:lineRule="auto"/>
        <w:jc w:val="both"/>
        <w:rPr>
          <w:rFonts w:ascii="Arial" w:eastAsia="Times New Roman" w:hAnsi="Arial" w:cs="Arial"/>
          <w:sz w:val="24"/>
          <w:szCs w:val="24"/>
        </w:rPr>
      </w:pPr>
    </w:p>
    <w:p w:rsidR="00A9243A" w:rsidRDefault="001C25B1" w:rsidP="00A9243A">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5</w:t>
      </w:r>
      <w:r w:rsidR="00A9243A">
        <w:rPr>
          <w:rStyle w:val="Strong"/>
          <w:rFonts w:ascii="inherit" w:hAnsi="inherit" w:cs="Arial"/>
          <w:bdr w:val="none" w:sz="0" w:space="0" w:color="auto" w:frame="1"/>
        </w:rPr>
        <w:t>:</w:t>
      </w:r>
      <w:r w:rsidR="00A9243A">
        <w:rPr>
          <w:rFonts w:ascii="Arial" w:hAnsi="Arial" w:cs="Arial"/>
        </w:rPr>
        <w:t> Viết tiếp vào chỗ chấm:</w:t>
      </w:r>
    </w:p>
    <w:p w:rsidR="00A9243A" w:rsidRDefault="00A9243A" w:rsidP="00A9243A">
      <w:pPr>
        <w:pStyle w:val="NormalWeb"/>
        <w:shd w:val="clear" w:color="auto" w:fill="FFFFFF"/>
        <w:spacing w:before="0" w:beforeAutospacing="0" w:after="0" w:afterAutospacing="0"/>
        <w:jc w:val="both"/>
        <w:rPr>
          <w:rFonts w:ascii="Arial" w:hAnsi="Arial" w:cs="Arial"/>
        </w:rPr>
      </w:pPr>
      <w:r>
        <w:rPr>
          <w:rFonts w:ascii="Arial" w:hAnsi="Arial" w:cs="Arial"/>
        </w:rPr>
        <w:t>a) Một hình tròn có đường kính 15,6cm. Bán kính của hình tròn đó là :……...</w:t>
      </w:r>
    </w:p>
    <w:p w:rsidR="00A9243A" w:rsidRDefault="00A9243A" w:rsidP="00A9243A">
      <w:pPr>
        <w:pStyle w:val="NormalWeb"/>
        <w:shd w:val="clear" w:color="auto" w:fill="FFFFFF"/>
        <w:spacing w:before="0" w:beforeAutospacing="0" w:after="0" w:afterAutospacing="0"/>
        <w:jc w:val="both"/>
        <w:rPr>
          <w:rFonts w:ascii="Arial" w:hAnsi="Arial" w:cs="Arial"/>
        </w:rPr>
      </w:pPr>
      <w:r>
        <w:rPr>
          <w:rFonts w:ascii="Arial" w:hAnsi="Arial" w:cs="Arial"/>
        </w:rPr>
        <w:t>b) Chu vi hình tròn có bán kính 3,5cm là:…………………………………….</w:t>
      </w:r>
    </w:p>
    <w:p w:rsidR="00A9243A" w:rsidRDefault="00A9243A" w:rsidP="00A9243A">
      <w:pPr>
        <w:pStyle w:val="NormalWeb"/>
        <w:shd w:val="clear" w:color="auto" w:fill="FFFFFF"/>
        <w:spacing w:before="0" w:beforeAutospacing="0" w:after="0" w:afterAutospacing="0"/>
        <w:jc w:val="both"/>
        <w:rPr>
          <w:rFonts w:ascii="Arial" w:hAnsi="Arial" w:cs="Arial"/>
        </w:rPr>
      </w:pPr>
      <w:r>
        <w:rPr>
          <w:rFonts w:ascii="Arial" w:hAnsi="Arial" w:cs="Arial"/>
        </w:rPr>
        <w:t>c) Chu vi mặt bàn hình tròn có đường kính </w:t>
      </w:r>
      <w:r>
        <w:rPr>
          <w:rFonts w:ascii="Arial" w:hAnsi="Arial" w:cs="Arial"/>
        </w:rPr>
        <w:t xml:space="preserve">3/2 </w:t>
      </w:r>
      <w:r>
        <w:rPr>
          <w:rFonts w:ascii="Arial" w:hAnsi="Arial" w:cs="Arial"/>
        </w:rPr>
        <w:t>là:…………………………..</w:t>
      </w:r>
    </w:p>
    <w:p w:rsidR="00A9243A" w:rsidRDefault="001C25B1" w:rsidP="00A9243A">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6</w:t>
      </w:r>
      <w:r w:rsidR="00A9243A">
        <w:rPr>
          <w:rStyle w:val="Strong"/>
          <w:rFonts w:ascii="inherit" w:hAnsi="inherit" w:cs="Arial"/>
          <w:bdr w:val="none" w:sz="0" w:space="0" w:color="auto" w:frame="1"/>
        </w:rPr>
        <w:t>:</w:t>
      </w:r>
      <w:r w:rsidR="00A9243A">
        <w:rPr>
          <w:rFonts w:ascii="Arial" w:hAnsi="Arial" w:cs="Arial"/>
        </w:rPr>
        <w:t> Tính chu vi một bánh xe hình tròn có bán kính 3,25dm. Khi bánh xe lăn trên đất 10 vòng thì bánh xe đó đi được bao nhiêu mét?</w:t>
      </w:r>
    </w:p>
    <w:p w:rsidR="001C25B1" w:rsidRDefault="001C25B1" w:rsidP="001C25B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7</w:t>
      </w:r>
      <w:r>
        <w:rPr>
          <w:rStyle w:val="Strong"/>
          <w:rFonts w:ascii="inherit" w:hAnsi="inherit" w:cs="Arial"/>
          <w:bdr w:val="none" w:sz="0" w:space="0" w:color="auto" w:frame="1"/>
        </w:rPr>
        <w:t>:</w:t>
      </w:r>
      <w:r>
        <w:rPr>
          <w:rFonts w:ascii="Arial" w:hAnsi="Arial" w:cs="Arial"/>
        </w:rPr>
        <w:t> Mảnh đất vườn trường hình chữ nhật có chiều dài 25m, chiều rộng 18m. Người ta đào ao hình tròn bán kính 5m ở giữa vườn trường (như hình vẽ), phần đất còn lại để trồng hoa. Tính diện tích phần đất trồng hoa ở vườn trường đó.</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noProof/>
        </w:rPr>
        <w:lastRenderedPageBreak/>
        <w:drawing>
          <wp:inline distT="0" distB="0" distL="0" distR="0" wp14:anchorId="3D051988" wp14:editId="07B143F6">
            <wp:extent cx="2846705" cy="1955800"/>
            <wp:effectExtent l="0" t="0" r="0" b="6350"/>
            <wp:docPr id="5" name="Picture 5" descr="Phiếu bài tập cuối tuần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iếu bài tập cuối tuần môn Toán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705" cy="1955800"/>
                    </a:xfrm>
                    <a:prstGeom prst="rect">
                      <a:avLst/>
                    </a:prstGeom>
                    <a:noFill/>
                    <a:ln>
                      <a:noFill/>
                    </a:ln>
                  </pic:spPr>
                </pic:pic>
              </a:graphicData>
            </a:graphic>
          </wp:inline>
        </w:drawing>
      </w:r>
    </w:p>
    <w:p w:rsidR="00A9243A" w:rsidRDefault="00A9243A" w:rsidP="00A9243A">
      <w:pPr>
        <w:shd w:val="clear" w:color="auto" w:fill="FFFFFF"/>
        <w:spacing w:after="0" w:line="240" w:lineRule="auto"/>
        <w:jc w:val="both"/>
        <w:rPr>
          <w:rFonts w:ascii="Arial" w:eastAsia="Times New Roman" w:hAnsi="Arial" w:cs="Arial"/>
          <w:sz w:val="24"/>
          <w:szCs w:val="24"/>
        </w:rPr>
      </w:pPr>
    </w:p>
    <w:p w:rsidR="001C25B1" w:rsidRDefault="001C25B1" w:rsidP="001C25B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8</w:t>
      </w:r>
      <w:r>
        <w:rPr>
          <w:rStyle w:val="Strong"/>
          <w:rFonts w:ascii="inherit" w:hAnsi="inherit" w:cs="Arial"/>
          <w:bdr w:val="none" w:sz="0" w:space="0" w:color="auto" w:frame="1"/>
        </w:rPr>
        <w:t>:</w:t>
      </w:r>
      <w:r>
        <w:rPr>
          <w:rFonts w:ascii="Arial" w:hAnsi="Arial" w:cs="Arial"/>
        </w:rPr>
        <w:t> Đúng ghi Đ, Sai ghi S:</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t>Kết quả học tập của 240 học sinh khối lớp 5 của trường tiểu học được cho trên biểu đồ hình quạt bên (không có học sinh loại kém).</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14:anchorId="1B6D4026" wp14:editId="4942B35E">
            <wp:extent cx="3745230" cy="3752850"/>
            <wp:effectExtent l="0" t="0" r="7620" b="0"/>
            <wp:docPr id="7" name="Picture 7" descr="Phiếu bài tập cuối tuần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iếu bài tập cuối tuần môn Toán lớp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5230" cy="3752850"/>
                    </a:xfrm>
                    <a:prstGeom prst="rect">
                      <a:avLst/>
                    </a:prstGeom>
                    <a:noFill/>
                    <a:ln>
                      <a:noFill/>
                    </a:ln>
                  </pic:spPr>
                </pic:pic>
              </a:graphicData>
            </a:graphic>
          </wp:inline>
        </w:drawing>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t>a) Số học sinh đạt loại giỏi là 96 học sinh</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t>b) Số học sinh đạt loại khá là 180 học sinh.</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t>c) Số học sinh đạt loại trung bình là 36 học sinh.</w:t>
      </w:r>
    </w:p>
    <w:p w:rsidR="001C25B1" w:rsidRDefault="001C25B1" w:rsidP="00A9243A">
      <w:pPr>
        <w:shd w:val="clear" w:color="auto" w:fill="FFFFFF"/>
        <w:spacing w:after="0" w:line="240" w:lineRule="auto"/>
        <w:jc w:val="both"/>
        <w:rPr>
          <w:rFonts w:ascii="Arial" w:eastAsia="Times New Roman" w:hAnsi="Arial" w:cs="Arial"/>
          <w:sz w:val="24"/>
          <w:szCs w:val="24"/>
        </w:rPr>
      </w:pPr>
    </w:p>
    <w:p w:rsidR="001C25B1" w:rsidRDefault="001C25B1" w:rsidP="001C25B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9</w:t>
      </w:r>
      <w:r>
        <w:rPr>
          <w:rStyle w:val="Strong"/>
          <w:rFonts w:ascii="inherit" w:hAnsi="inherit" w:cs="Arial"/>
          <w:bdr w:val="none" w:sz="0" w:space="0" w:color="auto" w:frame="1"/>
        </w:rPr>
        <w:t>:</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t>a) Tính diện tích xung quanh của hình hộp chữ nhật có chiều dài 25dm, chiều rộng 1,4m, chiều cao 1,2m.</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t>b)Tính diện tích toàn phần của hình hộp chữ nhật có chiều dài 5/2m, chiều rộng 3/4 m, chiều cao 2m.</w:t>
      </w:r>
    </w:p>
    <w:p w:rsidR="001C25B1" w:rsidRDefault="001C25B1" w:rsidP="001C25B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10</w:t>
      </w:r>
      <w:r>
        <w:rPr>
          <w:rStyle w:val="Strong"/>
          <w:rFonts w:ascii="inherit" w:hAnsi="inherit" w:cs="Arial"/>
          <w:bdr w:val="none" w:sz="0" w:space="0" w:color="auto" w:frame="1"/>
        </w:rPr>
        <w:t>:</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lastRenderedPageBreak/>
        <w:t>Một hình lập phương có diện tích toàn phần là 384dm2.</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t>a) Tính diện tích xung quanh của hình lập phương đó.</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t>b) Tính cạnh của hình lập phương đó.</w:t>
      </w:r>
    </w:p>
    <w:p w:rsidR="001C25B1" w:rsidRDefault="001C25B1" w:rsidP="001C25B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11</w:t>
      </w:r>
      <w:r>
        <w:rPr>
          <w:rStyle w:val="Strong"/>
          <w:rFonts w:ascii="inherit" w:hAnsi="inherit" w:cs="Arial"/>
          <w:bdr w:val="none" w:sz="0" w:space="0" w:color="auto" w:frame="1"/>
        </w:rPr>
        <w:t>:</w:t>
      </w:r>
    </w:p>
    <w:p w:rsidR="001C25B1" w:rsidRDefault="001C25B1" w:rsidP="001C25B1">
      <w:pPr>
        <w:pStyle w:val="NormalWeb"/>
        <w:shd w:val="clear" w:color="auto" w:fill="FFFFFF"/>
        <w:spacing w:before="0" w:beforeAutospacing="0" w:after="0" w:afterAutospacing="0"/>
        <w:jc w:val="both"/>
        <w:rPr>
          <w:rFonts w:ascii="Arial" w:hAnsi="Arial" w:cs="Arial"/>
        </w:rPr>
      </w:pPr>
      <w:r>
        <w:rPr>
          <w:rFonts w:ascii="Arial" w:hAnsi="Arial" w:cs="Arial"/>
        </w:rPr>
        <w:t>Một phòng học dạng hình hộp chữ nhật có kích thước trong phòng là: chiều dài 8,5m, chiều rộng 6,4m, chiều cao 3,5m. Người ta quét vôi trần nhà và các bức tường phía trong phòng. Tính diện tích cần quét vôi, biết rằng diện tích các cửa bằng 25% diện tích trần nhà.</w:t>
      </w:r>
    </w:p>
    <w:p w:rsidR="00754D90" w:rsidRPr="001C25B1" w:rsidRDefault="00754D90" w:rsidP="00754D90">
      <w:pPr>
        <w:spacing w:line="360" w:lineRule="atLeast"/>
        <w:rPr>
          <w:rFonts w:ascii="Arial" w:eastAsia="Times New Roman" w:hAnsi="Arial" w:cs="Arial"/>
          <w:sz w:val="24"/>
          <w:szCs w:val="24"/>
        </w:rPr>
      </w:pPr>
      <w:r>
        <w:rPr>
          <w:rFonts w:ascii="inherit" w:eastAsia="Times New Roman" w:hAnsi="inherit" w:cs="Arial"/>
          <w:b/>
          <w:bCs/>
          <w:sz w:val="24"/>
          <w:szCs w:val="24"/>
          <w:bdr w:val="none" w:sz="0" w:space="0" w:color="auto" w:frame="1"/>
        </w:rPr>
        <w:t>Bài 12</w:t>
      </w:r>
      <w:r w:rsidRPr="001C25B1">
        <w:rPr>
          <w:rFonts w:ascii="inherit" w:eastAsia="Times New Roman" w:hAnsi="inherit" w:cs="Arial"/>
          <w:b/>
          <w:bCs/>
          <w:sz w:val="24"/>
          <w:szCs w:val="24"/>
          <w:bdr w:val="none" w:sz="0" w:space="0" w:color="auto" w:frame="1"/>
        </w:rPr>
        <w:t>: Đặt tính rồi tính:</w:t>
      </w:r>
    </w:p>
    <w:tbl>
      <w:tblPr>
        <w:tblW w:w="9930" w:type="dxa"/>
        <w:tblCellMar>
          <w:left w:w="0" w:type="dxa"/>
          <w:right w:w="0" w:type="dxa"/>
        </w:tblCellMar>
        <w:tblLook w:val="04A0" w:firstRow="1" w:lastRow="0" w:firstColumn="1" w:lastColumn="0" w:noHBand="0" w:noVBand="1"/>
      </w:tblPr>
      <w:tblGrid>
        <w:gridCol w:w="2478"/>
        <w:gridCol w:w="2463"/>
        <w:gridCol w:w="2513"/>
        <w:gridCol w:w="2476"/>
      </w:tblGrid>
      <w:tr w:rsidR="00754D90" w:rsidRPr="001C25B1" w:rsidTr="00CF6FA2">
        <w:tc>
          <w:tcPr>
            <w:tcW w:w="2970" w:type="dxa"/>
            <w:vAlign w:val="center"/>
            <w:hideMark/>
          </w:tcPr>
          <w:p w:rsidR="001C25B1" w:rsidRPr="001C25B1" w:rsidRDefault="00754D90" w:rsidP="00CF6FA2">
            <w:pPr>
              <w:spacing w:after="0" w:line="240" w:lineRule="auto"/>
              <w:rPr>
                <w:rFonts w:ascii="Times New Roman" w:eastAsia="Times New Roman" w:hAnsi="Times New Roman" w:cs="Times New Roman"/>
                <w:sz w:val="24"/>
                <w:szCs w:val="24"/>
              </w:rPr>
            </w:pPr>
            <w:r w:rsidRPr="001C25B1">
              <w:rPr>
                <w:rFonts w:ascii="Times New Roman" w:eastAsia="Times New Roman" w:hAnsi="Times New Roman" w:cs="Times New Roman"/>
                <w:sz w:val="24"/>
                <w:szCs w:val="24"/>
              </w:rPr>
              <w:t>a, 12,35: 57</w:t>
            </w:r>
          </w:p>
        </w:tc>
        <w:tc>
          <w:tcPr>
            <w:tcW w:w="2970" w:type="dxa"/>
            <w:vAlign w:val="center"/>
            <w:hideMark/>
          </w:tcPr>
          <w:p w:rsidR="001C25B1" w:rsidRPr="001C25B1" w:rsidRDefault="00754D90" w:rsidP="00CF6FA2">
            <w:pPr>
              <w:spacing w:after="0" w:line="240" w:lineRule="auto"/>
              <w:rPr>
                <w:rFonts w:ascii="Times New Roman" w:eastAsia="Times New Roman" w:hAnsi="Times New Roman" w:cs="Times New Roman"/>
                <w:sz w:val="24"/>
                <w:szCs w:val="24"/>
              </w:rPr>
            </w:pPr>
            <w:r w:rsidRPr="001C25B1">
              <w:rPr>
                <w:rFonts w:ascii="Times New Roman" w:eastAsia="Times New Roman" w:hAnsi="Times New Roman" w:cs="Times New Roman"/>
                <w:sz w:val="24"/>
                <w:szCs w:val="24"/>
              </w:rPr>
              <w:t>b, 1649 : 4,85</w:t>
            </w:r>
          </w:p>
        </w:tc>
        <w:tc>
          <w:tcPr>
            <w:tcW w:w="2970" w:type="dxa"/>
            <w:vAlign w:val="center"/>
            <w:hideMark/>
          </w:tcPr>
          <w:p w:rsidR="001C25B1" w:rsidRPr="001C25B1" w:rsidRDefault="00754D90" w:rsidP="00CF6FA2">
            <w:pPr>
              <w:spacing w:after="0" w:line="240" w:lineRule="auto"/>
              <w:rPr>
                <w:rFonts w:ascii="Times New Roman" w:eastAsia="Times New Roman" w:hAnsi="Times New Roman" w:cs="Times New Roman"/>
                <w:sz w:val="24"/>
                <w:szCs w:val="24"/>
              </w:rPr>
            </w:pPr>
            <w:r w:rsidRPr="001C25B1">
              <w:rPr>
                <w:rFonts w:ascii="Times New Roman" w:eastAsia="Times New Roman" w:hAnsi="Times New Roman" w:cs="Times New Roman"/>
                <w:sz w:val="24"/>
                <w:szCs w:val="24"/>
              </w:rPr>
              <w:t>2745,72 : 43,5</w:t>
            </w:r>
          </w:p>
        </w:tc>
        <w:tc>
          <w:tcPr>
            <w:tcW w:w="2970" w:type="dxa"/>
            <w:vAlign w:val="center"/>
            <w:hideMark/>
          </w:tcPr>
          <w:p w:rsidR="001C25B1" w:rsidRPr="001C25B1" w:rsidRDefault="00754D90" w:rsidP="00CF6FA2">
            <w:pPr>
              <w:spacing w:after="0" w:line="240" w:lineRule="auto"/>
              <w:rPr>
                <w:rFonts w:ascii="Times New Roman" w:eastAsia="Times New Roman" w:hAnsi="Times New Roman" w:cs="Times New Roman"/>
                <w:sz w:val="24"/>
                <w:szCs w:val="24"/>
              </w:rPr>
            </w:pPr>
            <w:r w:rsidRPr="001C25B1">
              <w:rPr>
                <w:rFonts w:ascii="Times New Roman" w:eastAsia="Times New Roman" w:hAnsi="Times New Roman" w:cs="Times New Roman"/>
                <w:sz w:val="24"/>
                <w:szCs w:val="24"/>
              </w:rPr>
              <w:t>38901 : 238</w:t>
            </w:r>
          </w:p>
        </w:tc>
      </w:tr>
      <w:tr w:rsidR="00754D90" w:rsidRPr="001C25B1" w:rsidTr="00CF6FA2">
        <w:tc>
          <w:tcPr>
            <w:tcW w:w="2970" w:type="dxa"/>
            <w:vAlign w:val="center"/>
            <w:hideMark/>
          </w:tcPr>
          <w:p w:rsidR="001C25B1" w:rsidRPr="001C25B1" w:rsidRDefault="00754D90" w:rsidP="00CF6FA2">
            <w:pPr>
              <w:spacing w:after="0" w:line="240" w:lineRule="auto"/>
              <w:rPr>
                <w:rFonts w:ascii="Times New Roman" w:eastAsia="Times New Roman" w:hAnsi="Times New Roman" w:cs="Times New Roman"/>
                <w:sz w:val="24"/>
                <w:szCs w:val="24"/>
              </w:rPr>
            </w:pPr>
            <w:r w:rsidRPr="001C25B1">
              <w:rPr>
                <w:rFonts w:ascii="Times New Roman" w:eastAsia="Times New Roman" w:hAnsi="Times New Roman" w:cs="Times New Roman"/>
                <w:sz w:val="24"/>
                <w:szCs w:val="24"/>
              </w:rPr>
              <w:t>c, 70 : 37</w:t>
            </w:r>
          </w:p>
        </w:tc>
        <w:tc>
          <w:tcPr>
            <w:tcW w:w="2970" w:type="dxa"/>
            <w:vAlign w:val="center"/>
            <w:hideMark/>
          </w:tcPr>
          <w:p w:rsidR="001C25B1" w:rsidRPr="001C25B1" w:rsidRDefault="00754D90" w:rsidP="00CF6FA2">
            <w:pPr>
              <w:spacing w:after="0" w:line="240" w:lineRule="auto"/>
              <w:rPr>
                <w:rFonts w:ascii="Times New Roman" w:eastAsia="Times New Roman" w:hAnsi="Times New Roman" w:cs="Times New Roman"/>
                <w:sz w:val="24"/>
                <w:szCs w:val="24"/>
              </w:rPr>
            </w:pPr>
            <w:r w:rsidRPr="001C25B1">
              <w:rPr>
                <w:rFonts w:ascii="Times New Roman" w:eastAsia="Times New Roman" w:hAnsi="Times New Roman" w:cs="Times New Roman"/>
                <w:sz w:val="24"/>
                <w:szCs w:val="24"/>
              </w:rPr>
              <w:t>d, 1,989 : 0,65</w:t>
            </w:r>
          </w:p>
        </w:tc>
        <w:tc>
          <w:tcPr>
            <w:tcW w:w="2970" w:type="dxa"/>
            <w:vAlign w:val="center"/>
            <w:hideMark/>
          </w:tcPr>
          <w:p w:rsidR="001C25B1" w:rsidRPr="001C25B1" w:rsidRDefault="00754D90" w:rsidP="00CF6FA2">
            <w:pPr>
              <w:spacing w:after="0" w:line="240" w:lineRule="auto"/>
              <w:rPr>
                <w:rFonts w:ascii="Times New Roman" w:eastAsia="Times New Roman" w:hAnsi="Times New Roman" w:cs="Times New Roman"/>
                <w:sz w:val="24"/>
                <w:szCs w:val="24"/>
              </w:rPr>
            </w:pPr>
            <w:r w:rsidRPr="001C25B1">
              <w:rPr>
                <w:rFonts w:ascii="Times New Roman" w:eastAsia="Times New Roman" w:hAnsi="Times New Roman" w:cs="Times New Roman"/>
                <w:sz w:val="24"/>
                <w:szCs w:val="24"/>
              </w:rPr>
              <w:t>61119 : 4,5</w:t>
            </w:r>
          </w:p>
        </w:tc>
        <w:tc>
          <w:tcPr>
            <w:tcW w:w="2970" w:type="dxa"/>
            <w:vAlign w:val="center"/>
            <w:hideMark/>
          </w:tcPr>
          <w:p w:rsidR="001C25B1" w:rsidRPr="001C25B1" w:rsidRDefault="00754D90" w:rsidP="00CF6FA2">
            <w:pPr>
              <w:spacing w:after="0" w:line="240" w:lineRule="auto"/>
              <w:rPr>
                <w:rFonts w:ascii="Times New Roman" w:eastAsia="Times New Roman" w:hAnsi="Times New Roman" w:cs="Times New Roman"/>
                <w:sz w:val="24"/>
                <w:szCs w:val="24"/>
              </w:rPr>
            </w:pPr>
            <w:r w:rsidRPr="001C25B1">
              <w:rPr>
                <w:rFonts w:ascii="Times New Roman" w:eastAsia="Times New Roman" w:hAnsi="Times New Roman" w:cs="Times New Roman"/>
                <w:sz w:val="24"/>
                <w:szCs w:val="24"/>
              </w:rPr>
              <w:t>91,08 : 36</w:t>
            </w:r>
          </w:p>
        </w:tc>
      </w:tr>
    </w:tbl>
    <w:p w:rsidR="00754D90" w:rsidRDefault="00754D90" w:rsidP="001C25B1">
      <w:pPr>
        <w:pStyle w:val="NormalWeb"/>
        <w:shd w:val="clear" w:color="auto" w:fill="FFFFFF"/>
        <w:spacing w:before="0" w:beforeAutospacing="0" w:after="0" w:afterAutospacing="0"/>
        <w:jc w:val="both"/>
        <w:rPr>
          <w:rFonts w:ascii="Arial" w:hAnsi="Arial" w:cs="Arial"/>
        </w:rPr>
      </w:pPr>
    </w:p>
    <w:p w:rsidR="00A9243A" w:rsidRDefault="00A9243A" w:rsidP="00A9243A">
      <w:pPr>
        <w:shd w:val="clear" w:color="auto" w:fill="FFFFFF"/>
        <w:spacing w:after="0" w:line="240" w:lineRule="auto"/>
        <w:jc w:val="both"/>
        <w:rPr>
          <w:rFonts w:ascii="Arial" w:eastAsia="Times New Roman" w:hAnsi="Arial" w:cs="Arial"/>
          <w:sz w:val="24"/>
          <w:szCs w:val="24"/>
        </w:rPr>
      </w:pPr>
    </w:p>
    <w:p w:rsidR="001C25B1" w:rsidRDefault="001C25B1" w:rsidP="00A9243A">
      <w:pPr>
        <w:shd w:val="clear" w:color="auto" w:fill="FFFFFF"/>
        <w:spacing w:after="0" w:line="240" w:lineRule="auto"/>
        <w:jc w:val="center"/>
        <w:rPr>
          <w:rFonts w:ascii="Arial" w:eastAsia="Times New Roman" w:hAnsi="Arial" w:cs="Arial"/>
          <w:b/>
          <w:sz w:val="40"/>
          <w:szCs w:val="40"/>
        </w:rPr>
      </w:pPr>
    </w:p>
    <w:p w:rsidR="001C25B1" w:rsidRDefault="001C25B1" w:rsidP="00A9243A">
      <w:pPr>
        <w:shd w:val="clear" w:color="auto" w:fill="FFFFFF"/>
        <w:spacing w:after="0" w:line="240" w:lineRule="auto"/>
        <w:jc w:val="center"/>
        <w:rPr>
          <w:rFonts w:ascii="Arial" w:eastAsia="Times New Roman" w:hAnsi="Arial" w:cs="Arial"/>
          <w:b/>
          <w:sz w:val="40"/>
          <w:szCs w:val="40"/>
        </w:rPr>
      </w:pPr>
    </w:p>
    <w:p w:rsidR="001C25B1" w:rsidRDefault="001C25B1" w:rsidP="00A9243A">
      <w:pPr>
        <w:shd w:val="clear" w:color="auto" w:fill="FFFFFF"/>
        <w:spacing w:after="0" w:line="240" w:lineRule="auto"/>
        <w:jc w:val="center"/>
        <w:rPr>
          <w:rFonts w:ascii="Arial" w:eastAsia="Times New Roman" w:hAnsi="Arial" w:cs="Arial"/>
          <w:b/>
          <w:sz w:val="40"/>
          <w:szCs w:val="40"/>
        </w:rPr>
      </w:pPr>
    </w:p>
    <w:p w:rsidR="00A9243A" w:rsidRPr="00A9243A" w:rsidRDefault="00A9243A" w:rsidP="00A9243A">
      <w:pPr>
        <w:shd w:val="clear" w:color="auto" w:fill="FFFFFF"/>
        <w:spacing w:after="0" w:line="240" w:lineRule="auto"/>
        <w:jc w:val="center"/>
        <w:rPr>
          <w:rFonts w:ascii="Arial" w:eastAsia="Times New Roman" w:hAnsi="Arial" w:cs="Arial"/>
          <w:b/>
          <w:sz w:val="40"/>
          <w:szCs w:val="40"/>
        </w:rPr>
      </w:pPr>
      <w:r w:rsidRPr="00A9243A">
        <w:rPr>
          <w:rFonts w:ascii="Arial" w:eastAsia="Times New Roman" w:hAnsi="Arial" w:cs="Arial"/>
          <w:b/>
          <w:sz w:val="40"/>
          <w:szCs w:val="40"/>
        </w:rPr>
        <w:t>Tiếng Việt</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Câu 1</w:t>
      </w:r>
      <w:r w:rsidRPr="00A9243A">
        <w:rPr>
          <w:rFonts w:ascii="Arial" w:eastAsia="Times New Roman" w:hAnsi="Arial" w:cs="Arial"/>
          <w:sz w:val="24"/>
          <w:szCs w:val="24"/>
        </w:rPr>
        <w:t>. Xếp những từ chứa tiếng công cho dưới đây vào từng cột thích hợp trong bảng:</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lao công, công dân, tấn công, công chúng, phản công, công cộng, nhân công, tiến công</w:t>
      </w:r>
    </w:p>
    <w:tbl>
      <w:tblPr>
        <w:tblW w:w="12660" w:type="dxa"/>
        <w:shd w:val="clear" w:color="auto" w:fill="FFFFFF"/>
        <w:tblCellMar>
          <w:left w:w="0" w:type="dxa"/>
          <w:right w:w="0" w:type="dxa"/>
        </w:tblCellMar>
        <w:tblLook w:val="04A0" w:firstRow="1" w:lastRow="0" w:firstColumn="1" w:lastColumn="0" w:noHBand="0" w:noVBand="1"/>
      </w:tblPr>
      <w:tblGrid>
        <w:gridCol w:w="4220"/>
        <w:gridCol w:w="4220"/>
        <w:gridCol w:w="4220"/>
      </w:tblGrid>
      <w:tr w:rsidR="00A9243A" w:rsidRPr="00A9243A" w:rsidTr="00A9243A">
        <w:tc>
          <w:tcPr>
            <w:tcW w:w="31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9243A" w:rsidRPr="00A9243A" w:rsidRDefault="00A9243A" w:rsidP="00A9243A">
            <w:pPr>
              <w:spacing w:after="0" w:line="240" w:lineRule="auto"/>
              <w:rPr>
                <w:rFonts w:ascii="Arial" w:eastAsia="Times New Roman" w:hAnsi="Arial" w:cs="Arial"/>
                <w:sz w:val="24"/>
                <w:szCs w:val="24"/>
              </w:rPr>
            </w:pPr>
            <w:r w:rsidRPr="00A9243A">
              <w:rPr>
                <w:rFonts w:ascii="Arial" w:eastAsia="Times New Roman" w:hAnsi="Arial" w:cs="Arial"/>
                <w:sz w:val="24"/>
                <w:szCs w:val="24"/>
              </w:rPr>
              <w:t>Công có nghĩa là “của nhà nước, của chung”</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9243A" w:rsidRPr="00A9243A" w:rsidRDefault="00A9243A" w:rsidP="00A9243A">
            <w:pPr>
              <w:spacing w:after="0" w:line="240" w:lineRule="auto"/>
              <w:rPr>
                <w:rFonts w:ascii="Arial" w:eastAsia="Times New Roman" w:hAnsi="Arial" w:cs="Arial"/>
                <w:sz w:val="24"/>
                <w:szCs w:val="24"/>
              </w:rPr>
            </w:pPr>
            <w:r w:rsidRPr="00A9243A">
              <w:rPr>
                <w:rFonts w:ascii="Arial" w:eastAsia="Times New Roman" w:hAnsi="Arial" w:cs="Arial"/>
                <w:sz w:val="24"/>
                <w:szCs w:val="24"/>
              </w:rPr>
              <w:t>Công có nghĩa là “thợ”</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9243A" w:rsidRPr="00A9243A" w:rsidRDefault="00A9243A" w:rsidP="00A9243A">
            <w:pPr>
              <w:spacing w:after="0" w:line="240" w:lineRule="auto"/>
              <w:rPr>
                <w:rFonts w:ascii="Arial" w:eastAsia="Times New Roman" w:hAnsi="Arial" w:cs="Arial"/>
                <w:sz w:val="24"/>
                <w:szCs w:val="24"/>
              </w:rPr>
            </w:pPr>
            <w:r w:rsidRPr="00A9243A">
              <w:rPr>
                <w:rFonts w:ascii="Arial" w:eastAsia="Times New Roman" w:hAnsi="Arial" w:cs="Arial"/>
                <w:sz w:val="24"/>
                <w:szCs w:val="24"/>
              </w:rPr>
              <w:t>Công có nghĩa là “đánh, phá”</w:t>
            </w:r>
          </w:p>
        </w:tc>
      </w:tr>
      <w:tr w:rsidR="00A9243A" w:rsidRPr="00A9243A" w:rsidTr="00A9243A">
        <w:tc>
          <w:tcPr>
            <w:tcW w:w="31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9243A" w:rsidRPr="00A9243A" w:rsidRDefault="00A9243A" w:rsidP="00A9243A">
            <w:pPr>
              <w:spacing w:after="0" w:line="240" w:lineRule="auto"/>
              <w:rPr>
                <w:rFonts w:ascii="Arial" w:eastAsia="Times New Roman" w:hAnsi="Arial" w:cs="Arial"/>
                <w:sz w:val="24"/>
                <w:szCs w:val="24"/>
              </w:rPr>
            </w:pPr>
            <w:r w:rsidRPr="00A9243A">
              <w:rPr>
                <w:rFonts w:ascii="Arial" w:eastAsia="Times New Roman" w:hAnsi="Arial" w:cs="Arial"/>
                <w:sz w:val="24"/>
                <w:szCs w:val="24"/>
              </w:rPr>
              <w:t>.......................................</w:t>
            </w:r>
          </w:p>
          <w:p w:rsidR="00A9243A" w:rsidRPr="00A9243A" w:rsidRDefault="00A9243A" w:rsidP="00A9243A">
            <w:pPr>
              <w:spacing w:after="0" w:line="240" w:lineRule="auto"/>
              <w:rPr>
                <w:rFonts w:ascii="Arial" w:eastAsia="Times New Roman" w:hAnsi="Arial" w:cs="Arial"/>
                <w:sz w:val="24"/>
                <w:szCs w:val="24"/>
              </w:rPr>
            </w:pPr>
            <w:r w:rsidRPr="00A9243A">
              <w:rPr>
                <w:rFonts w:ascii="Arial" w:eastAsia="Times New Roman" w:hAnsi="Arial" w:cs="Arial"/>
                <w:sz w:val="24"/>
                <w:szCs w:val="24"/>
              </w:rPr>
              <w:t>.......................................</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9243A" w:rsidRPr="00A9243A" w:rsidRDefault="00A9243A" w:rsidP="00A9243A">
            <w:pPr>
              <w:spacing w:after="0" w:line="240" w:lineRule="auto"/>
              <w:rPr>
                <w:rFonts w:ascii="Arial" w:eastAsia="Times New Roman" w:hAnsi="Arial" w:cs="Arial"/>
                <w:sz w:val="24"/>
                <w:szCs w:val="24"/>
              </w:rPr>
            </w:pPr>
            <w:r w:rsidRPr="00A9243A">
              <w:rPr>
                <w:rFonts w:ascii="Arial" w:eastAsia="Times New Roman" w:hAnsi="Arial" w:cs="Arial"/>
                <w:sz w:val="24"/>
                <w:szCs w:val="24"/>
              </w:rPr>
              <w:t>.......................................</w:t>
            </w:r>
          </w:p>
          <w:p w:rsidR="00A9243A" w:rsidRPr="00A9243A" w:rsidRDefault="00A9243A" w:rsidP="00A9243A">
            <w:pPr>
              <w:spacing w:after="0" w:line="240" w:lineRule="auto"/>
              <w:rPr>
                <w:rFonts w:ascii="Arial" w:eastAsia="Times New Roman" w:hAnsi="Arial" w:cs="Arial"/>
                <w:sz w:val="24"/>
                <w:szCs w:val="24"/>
              </w:rPr>
            </w:pPr>
            <w:r w:rsidRPr="00A9243A">
              <w:rPr>
                <w:rFonts w:ascii="Arial" w:eastAsia="Times New Roman" w:hAnsi="Arial" w:cs="Arial"/>
                <w:sz w:val="24"/>
                <w:szCs w:val="24"/>
              </w:rPr>
              <w:t>.......................................</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9243A" w:rsidRPr="00A9243A" w:rsidRDefault="00A9243A" w:rsidP="00A9243A">
            <w:pPr>
              <w:spacing w:after="0" w:line="240" w:lineRule="auto"/>
              <w:rPr>
                <w:rFonts w:ascii="Arial" w:eastAsia="Times New Roman" w:hAnsi="Arial" w:cs="Arial"/>
                <w:sz w:val="24"/>
                <w:szCs w:val="24"/>
              </w:rPr>
            </w:pPr>
            <w:r w:rsidRPr="00A9243A">
              <w:rPr>
                <w:rFonts w:ascii="Arial" w:eastAsia="Times New Roman" w:hAnsi="Arial" w:cs="Arial"/>
                <w:sz w:val="24"/>
                <w:szCs w:val="24"/>
              </w:rPr>
              <w:t>.......................................</w:t>
            </w:r>
          </w:p>
          <w:p w:rsidR="00A9243A" w:rsidRPr="00A9243A" w:rsidRDefault="00A9243A" w:rsidP="00A9243A">
            <w:pPr>
              <w:spacing w:after="0" w:line="240" w:lineRule="auto"/>
              <w:rPr>
                <w:rFonts w:ascii="Arial" w:eastAsia="Times New Roman" w:hAnsi="Arial" w:cs="Arial"/>
                <w:sz w:val="24"/>
                <w:szCs w:val="24"/>
              </w:rPr>
            </w:pPr>
            <w:r w:rsidRPr="00A9243A">
              <w:rPr>
                <w:rFonts w:ascii="Arial" w:eastAsia="Times New Roman" w:hAnsi="Arial" w:cs="Arial"/>
                <w:sz w:val="24"/>
                <w:szCs w:val="24"/>
              </w:rPr>
              <w:t>.......................................</w:t>
            </w:r>
          </w:p>
        </w:tc>
      </w:tr>
    </w:tbl>
    <w:p w:rsidR="00A9243A" w:rsidRPr="00A9243A" w:rsidRDefault="00A9243A" w:rsidP="00A9243A">
      <w:pPr>
        <w:shd w:val="clear" w:color="auto" w:fill="FFFFFF"/>
        <w:spacing w:after="0" w:line="240" w:lineRule="auto"/>
        <w:jc w:val="both"/>
        <w:rPr>
          <w:rFonts w:ascii="Arial" w:eastAsia="Times New Roman" w:hAnsi="Arial" w:cs="Arial"/>
          <w:sz w:val="24"/>
          <w:szCs w:val="24"/>
        </w:rPr>
      </w:pPr>
      <w:r>
        <w:rPr>
          <w:rFonts w:ascii="inherit" w:eastAsia="Times New Roman" w:hAnsi="inherit" w:cs="Arial"/>
          <w:b/>
          <w:bCs/>
          <w:sz w:val="24"/>
          <w:szCs w:val="24"/>
          <w:bdr w:val="none" w:sz="0" w:space="0" w:color="auto" w:frame="1"/>
        </w:rPr>
        <w:t>Câu 2:</w:t>
      </w:r>
      <w:r w:rsidRPr="00A9243A">
        <w:rPr>
          <w:rFonts w:ascii="Arial" w:eastAsia="Times New Roman" w:hAnsi="Arial" w:cs="Arial"/>
          <w:sz w:val="24"/>
          <w:szCs w:val="24"/>
        </w:rPr>
        <w:t> Dùng gạch chéo (/) tách các vế câu và gạch dưới các quan hệ từ nối các vế của mỗi câu ghép sau:</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a) Tất cả các cô gái đều biến thành loài hoa còn tất cả những chàng trai đều biến thành đại thụ.</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b) Người mẹ rất mực yêu con nhưng vì được nuông chiều, cậu con trai lớn lên đã trở thành một kẻ vô tâm</w:t>
      </w:r>
    </w:p>
    <w:p w:rsidR="00A9243A" w:rsidRPr="00A9243A" w:rsidRDefault="00A9243A" w:rsidP="00A9243A">
      <w:pPr>
        <w:shd w:val="clear" w:color="auto" w:fill="FFFFFF"/>
        <w:spacing w:after="0" w:line="240" w:lineRule="auto"/>
        <w:jc w:val="both"/>
        <w:rPr>
          <w:rFonts w:ascii="Arial" w:eastAsia="Times New Roman" w:hAnsi="Arial" w:cs="Arial"/>
          <w:sz w:val="24"/>
          <w:szCs w:val="24"/>
        </w:rPr>
      </w:pPr>
      <w:r w:rsidRPr="00A9243A">
        <w:rPr>
          <w:rFonts w:ascii="Arial" w:eastAsia="Times New Roman" w:hAnsi="Arial" w:cs="Arial"/>
          <w:sz w:val="24"/>
          <w:szCs w:val="24"/>
        </w:rPr>
        <w:t>c) Vì người con đã biến thành sa mạc nên người mẹ mãi mãi làm cây xương rồng mọc trên cát bỏng cho sa mạc đỡ phần quạnh hiu.</w:t>
      </w:r>
    </w:p>
    <w:p w:rsidR="001C25B1" w:rsidRPr="001C25B1" w:rsidRDefault="00754D90" w:rsidP="001C25B1">
      <w:pPr>
        <w:spacing w:after="0" w:line="360" w:lineRule="atLeast"/>
        <w:rPr>
          <w:rFonts w:ascii="Arial" w:eastAsia="Times New Roman" w:hAnsi="Arial" w:cs="Arial"/>
          <w:sz w:val="24"/>
          <w:szCs w:val="24"/>
        </w:rPr>
      </w:pPr>
      <w:r>
        <w:rPr>
          <w:rFonts w:ascii="Arial" w:eastAsia="Times New Roman" w:hAnsi="Arial" w:cs="Arial"/>
          <w:sz w:val="24"/>
          <w:szCs w:val="24"/>
        </w:rPr>
        <w:t>d</w:t>
      </w:r>
      <w:r w:rsidR="001C25B1" w:rsidRPr="001C25B1">
        <w:rPr>
          <w:rFonts w:ascii="Arial" w:eastAsia="Times New Roman" w:hAnsi="Arial" w:cs="Arial"/>
          <w:sz w:val="24"/>
          <w:szCs w:val="24"/>
        </w:rPr>
        <w:t>) Vì trời mưa nên đường lầy lội.</w:t>
      </w:r>
    </w:p>
    <w:p w:rsidR="001C25B1" w:rsidRPr="001C25B1" w:rsidRDefault="00754D90" w:rsidP="001C25B1">
      <w:pPr>
        <w:spacing w:after="0" w:line="360" w:lineRule="atLeast"/>
        <w:rPr>
          <w:rFonts w:ascii="Arial" w:eastAsia="Times New Roman" w:hAnsi="Arial" w:cs="Arial"/>
          <w:sz w:val="24"/>
          <w:szCs w:val="24"/>
        </w:rPr>
      </w:pPr>
      <w:r>
        <w:rPr>
          <w:rFonts w:ascii="Arial" w:eastAsia="Times New Roman" w:hAnsi="Arial" w:cs="Arial"/>
          <w:sz w:val="24"/>
          <w:szCs w:val="24"/>
        </w:rPr>
        <w:t>đ</w:t>
      </w:r>
      <w:r w:rsidR="001C25B1" w:rsidRPr="001C25B1">
        <w:rPr>
          <w:rFonts w:ascii="Arial" w:eastAsia="Times New Roman" w:hAnsi="Arial" w:cs="Arial"/>
          <w:sz w:val="24"/>
          <w:szCs w:val="24"/>
        </w:rPr>
        <w:t>) Tuy nhà xa nhưng Lan không bao giờ đi học muộn.</w:t>
      </w:r>
    </w:p>
    <w:p w:rsidR="001C25B1" w:rsidRPr="001C25B1" w:rsidRDefault="00754D90" w:rsidP="001C25B1">
      <w:pPr>
        <w:spacing w:after="0" w:line="360" w:lineRule="atLeast"/>
        <w:rPr>
          <w:rFonts w:ascii="Arial" w:eastAsia="Times New Roman" w:hAnsi="Arial" w:cs="Arial"/>
          <w:sz w:val="24"/>
          <w:szCs w:val="24"/>
        </w:rPr>
      </w:pPr>
      <w:r>
        <w:rPr>
          <w:rFonts w:ascii="Arial" w:eastAsia="Times New Roman" w:hAnsi="Arial" w:cs="Arial"/>
          <w:sz w:val="24"/>
          <w:szCs w:val="24"/>
        </w:rPr>
        <w:t>e</w:t>
      </w:r>
      <w:r w:rsidR="001C25B1" w:rsidRPr="001C25B1">
        <w:rPr>
          <w:rFonts w:ascii="Arial" w:eastAsia="Times New Roman" w:hAnsi="Arial" w:cs="Arial"/>
          <w:sz w:val="24"/>
          <w:szCs w:val="24"/>
        </w:rPr>
        <w:t>) Nếu trời nắng thì chúng mình sẽ đi cắm trại vào chủ nhật.</w:t>
      </w:r>
    </w:p>
    <w:p w:rsidR="001C25B1" w:rsidRPr="001C25B1" w:rsidRDefault="00754D90" w:rsidP="001C25B1">
      <w:pPr>
        <w:spacing w:after="0" w:line="360" w:lineRule="atLeast"/>
        <w:rPr>
          <w:rFonts w:ascii="Arial" w:eastAsia="Times New Roman" w:hAnsi="Arial" w:cs="Arial"/>
          <w:sz w:val="24"/>
          <w:szCs w:val="24"/>
        </w:rPr>
      </w:pPr>
      <w:r>
        <w:rPr>
          <w:rFonts w:ascii="inherit" w:eastAsia="Times New Roman" w:hAnsi="inherit" w:cs="Arial"/>
          <w:b/>
          <w:bCs/>
          <w:sz w:val="24"/>
          <w:szCs w:val="24"/>
          <w:bdr w:val="none" w:sz="0" w:space="0" w:color="auto" w:frame="1"/>
        </w:rPr>
        <w:t>Câu 3</w:t>
      </w:r>
      <w:r w:rsidR="001C25B1" w:rsidRPr="001C25B1">
        <w:rPr>
          <w:rFonts w:ascii="inherit" w:eastAsia="Times New Roman" w:hAnsi="inherit" w:cs="Arial"/>
          <w:b/>
          <w:bCs/>
          <w:sz w:val="24"/>
          <w:szCs w:val="24"/>
          <w:bdr w:val="none" w:sz="0" w:space="0" w:color="auto" w:frame="1"/>
        </w:rPr>
        <w:t>:</w:t>
      </w:r>
      <w:r w:rsidR="001C25B1" w:rsidRPr="001C25B1">
        <w:rPr>
          <w:rFonts w:ascii="Arial" w:eastAsia="Times New Roman" w:hAnsi="Arial" w:cs="Arial"/>
          <w:sz w:val="24"/>
          <w:szCs w:val="24"/>
        </w:rPr>
        <w:t> Điền quan hệ từ thích hợp vào chỗ trống.</w:t>
      </w:r>
    </w:p>
    <w:p w:rsidR="001C25B1" w:rsidRPr="001C25B1" w:rsidRDefault="001C25B1" w:rsidP="001C25B1">
      <w:pPr>
        <w:spacing w:after="0" w:line="360" w:lineRule="atLeast"/>
        <w:rPr>
          <w:rFonts w:ascii="Arial" w:eastAsia="Times New Roman" w:hAnsi="Arial" w:cs="Arial"/>
          <w:sz w:val="24"/>
          <w:szCs w:val="24"/>
        </w:rPr>
      </w:pPr>
      <w:r w:rsidRPr="001C25B1">
        <w:rPr>
          <w:rFonts w:ascii="Arial" w:eastAsia="Times New Roman" w:hAnsi="Arial" w:cs="Arial"/>
          <w:sz w:val="24"/>
          <w:szCs w:val="24"/>
        </w:rPr>
        <w:t>a)……Nam kiên trì luyện tập….. cậu ấy sẽ trở thành một vận động viên giỏi.</w:t>
      </w:r>
    </w:p>
    <w:p w:rsidR="001C25B1" w:rsidRPr="001C25B1" w:rsidRDefault="001C25B1" w:rsidP="001C25B1">
      <w:pPr>
        <w:spacing w:after="0" w:line="360" w:lineRule="atLeast"/>
        <w:rPr>
          <w:rFonts w:ascii="Arial" w:eastAsia="Times New Roman" w:hAnsi="Arial" w:cs="Arial"/>
          <w:sz w:val="24"/>
          <w:szCs w:val="24"/>
        </w:rPr>
      </w:pPr>
      <w:r w:rsidRPr="001C25B1">
        <w:rPr>
          <w:rFonts w:ascii="Arial" w:eastAsia="Times New Roman" w:hAnsi="Arial" w:cs="Arial"/>
          <w:sz w:val="24"/>
          <w:szCs w:val="24"/>
        </w:rPr>
        <w:t>b) …. Trời nắng quá….em ở lại đừng về…..</w:t>
      </w:r>
    </w:p>
    <w:p w:rsidR="001C25B1" w:rsidRPr="001C25B1" w:rsidRDefault="001C25B1" w:rsidP="001C25B1">
      <w:pPr>
        <w:spacing w:after="0" w:line="360" w:lineRule="atLeast"/>
        <w:rPr>
          <w:rFonts w:ascii="Arial" w:eastAsia="Times New Roman" w:hAnsi="Arial" w:cs="Arial"/>
          <w:sz w:val="24"/>
          <w:szCs w:val="24"/>
        </w:rPr>
      </w:pPr>
      <w:r w:rsidRPr="001C25B1">
        <w:rPr>
          <w:rFonts w:ascii="Arial" w:eastAsia="Times New Roman" w:hAnsi="Arial" w:cs="Arial"/>
          <w:sz w:val="24"/>
          <w:szCs w:val="24"/>
        </w:rPr>
        <w:t>c) ….hôm ấy anh cũng đến dự…cuộc họp mặt sẽ rất vui.</w:t>
      </w:r>
    </w:p>
    <w:p w:rsidR="001C25B1" w:rsidRDefault="001C25B1" w:rsidP="001C25B1">
      <w:pPr>
        <w:spacing w:after="0" w:line="360" w:lineRule="atLeast"/>
        <w:rPr>
          <w:rFonts w:ascii="Arial" w:eastAsia="Times New Roman" w:hAnsi="Arial" w:cs="Arial"/>
          <w:sz w:val="24"/>
          <w:szCs w:val="24"/>
        </w:rPr>
      </w:pPr>
      <w:r w:rsidRPr="001C25B1">
        <w:rPr>
          <w:rFonts w:ascii="Arial" w:eastAsia="Times New Roman" w:hAnsi="Arial" w:cs="Arial"/>
          <w:sz w:val="24"/>
          <w:szCs w:val="24"/>
        </w:rPr>
        <w:t>d) …..Hươu đến uống nước…Rùa lại nổi lên.</w:t>
      </w:r>
    </w:p>
    <w:p w:rsidR="003062DA" w:rsidRPr="001C25B1" w:rsidRDefault="003062DA" w:rsidP="001C25B1">
      <w:pPr>
        <w:spacing w:after="0" w:line="360" w:lineRule="atLeast"/>
        <w:rPr>
          <w:rFonts w:ascii="Arial" w:eastAsia="Times New Roman" w:hAnsi="Arial" w:cs="Arial"/>
          <w:color w:val="FF0000"/>
          <w:sz w:val="24"/>
          <w:szCs w:val="24"/>
        </w:rPr>
      </w:pPr>
      <w:r w:rsidRPr="003062DA">
        <w:rPr>
          <w:rFonts w:ascii="Arial" w:eastAsia="Times New Roman" w:hAnsi="Arial" w:cs="Arial"/>
          <w:color w:val="FF0000"/>
          <w:sz w:val="24"/>
          <w:szCs w:val="24"/>
        </w:rPr>
        <w:lastRenderedPageBreak/>
        <w:t>Phụ huynh tải về cho hs làm thứ 4 tuần sau</w:t>
      </w:r>
      <w:r w:rsidR="002E3787">
        <w:rPr>
          <w:rFonts w:ascii="Arial" w:eastAsia="Times New Roman" w:hAnsi="Arial" w:cs="Arial"/>
          <w:color w:val="FF0000"/>
          <w:sz w:val="24"/>
          <w:szCs w:val="24"/>
        </w:rPr>
        <w:t>26/2</w:t>
      </w:r>
      <w:r w:rsidRPr="003062DA">
        <w:rPr>
          <w:rFonts w:ascii="Arial" w:eastAsia="Times New Roman" w:hAnsi="Arial" w:cs="Arial"/>
          <w:color w:val="FF0000"/>
          <w:sz w:val="24"/>
          <w:szCs w:val="24"/>
        </w:rPr>
        <w:t xml:space="preserve"> </w:t>
      </w:r>
      <w:r w:rsidR="002E3787">
        <w:rPr>
          <w:rFonts w:ascii="Arial" w:eastAsia="Times New Roman" w:hAnsi="Arial" w:cs="Arial"/>
          <w:color w:val="FF0000"/>
          <w:sz w:val="24"/>
          <w:szCs w:val="24"/>
        </w:rPr>
        <w:t>chụp hình</w:t>
      </w:r>
      <w:r w:rsidRPr="003062DA">
        <w:rPr>
          <w:rFonts w:ascii="Arial" w:eastAsia="Times New Roman" w:hAnsi="Arial" w:cs="Arial"/>
          <w:color w:val="FF0000"/>
          <w:sz w:val="24"/>
          <w:szCs w:val="24"/>
        </w:rPr>
        <w:t xml:space="preserve"> gửi bài làm của hs lên trang wed của trường hoặc zalo cho gv chủ nhiệm</w:t>
      </w:r>
    </w:p>
    <w:p w:rsidR="00A9243A" w:rsidRPr="003062DA" w:rsidRDefault="00A9243A" w:rsidP="00A9243A">
      <w:pPr>
        <w:shd w:val="clear" w:color="auto" w:fill="FFFFFF"/>
        <w:spacing w:after="0" w:line="240" w:lineRule="auto"/>
        <w:jc w:val="both"/>
        <w:rPr>
          <w:rFonts w:ascii="Arial" w:eastAsia="Times New Roman" w:hAnsi="Arial" w:cs="Arial"/>
          <w:color w:val="FF0000"/>
          <w:sz w:val="24"/>
          <w:szCs w:val="24"/>
        </w:rPr>
      </w:pPr>
      <w:bookmarkStart w:id="0" w:name="_GoBack"/>
      <w:bookmarkEnd w:id="0"/>
    </w:p>
    <w:p w:rsidR="00A9243A" w:rsidRPr="003062DA" w:rsidRDefault="00A9243A" w:rsidP="00A9243A">
      <w:pPr>
        <w:shd w:val="clear" w:color="auto" w:fill="FFFFFF"/>
        <w:spacing w:after="0" w:line="240" w:lineRule="auto"/>
        <w:jc w:val="both"/>
        <w:rPr>
          <w:rFonts w:ascii="Arial" w:eastAsia="Times New Roman" w:hAnsi="Arial" w:cs="Arial"/>
          <w:color w:val="FF0000"/>
          <w:sz w:val="24"/>
          <w:szCs w:val="24"/>
        </w:rPr>
      </w:pPr>
    </w:p>
    <w:p w:rsidR="00A9243A" w:rsidRDefault="00A9243A" w:rsidP="00A9243A">
      <w:pPr>
        <w:shd w:val="clear" w:color="auto" w:fill="FFFFFF"/>
        <w:spacing w:after="0" w:line="240" w:lineRule="auto"/>
        <w:jc w:val="both"/>
        <w:rPr>
          <w:rFonts w:ascii="Arial" w:eastAsia="Times New Roman" w:hAnsi="Arial" w:cs="Arial"/>
          <w:sz w:val="24"/>
          <w:szCs w:val="24"/>
        </w:rPr>
      </w:pPr>
    </w:p>
    <w:p w:rsidR="00A9243A" w:rsidRDefault="00A9243A" w:rsidP="00A9243A">
      <w:pPr>
        <w:shd w:val="clear" w:color="auto" w:fill="FFFFFF"/>
        <w:spacing w:after="0" w:line="240" w:lineRule="auto"/>
        <w:jc w:val="both"/>
        <w:rPr>
          <w:rFonts w:ascii="Arial" w:eastAsia="Times New Roman" w:hAnsi="Arial" w:cs="Arial"/>
          <w:sz w:val="24"/>
          <w:szCs w:val="24"/>
        </w:rPr>
      </w:pPr>
    </w:p>
    <w:p w:rsidR="00A9243A" w:rsidRDefault="00A9243A" w:rsidP="00A9243A">
      <w:pPr>
        <w:shd w:val="clear" w:color="auto" w:fill="FFFFFF"/>
        <w:spacing w:after="0" w:line="240" w:lineRule="auto"/>
        <w:jc w:val="both"/>
        <w:rPr>
          <w:rFonts w:ascii="Arial" w:eastAsia="Times New Roman" w:hAnsi="Arial" w:cs="Arial"/>
          <w:sz w:val="24"/>
          <w:szCs w:val="24"/>
        </w:rPr>
      </w:pPr>
    </w:p>
    <w:p w:rsidR="00A9243A" w:rsidRDefault="00A9243A" w:rsidP="00A9243A">
      <w:pPr>
        <w:shd w:val="clear" w:color="auto" w:fill="FFFFFF"/>
        <w:spacing w:after="0" w:line="240" w:lineRule="auto"/>
        <w:jc w:val="both"/>
        <w:rPr>
          <w:rFonts w:ascii="Arial" w:eastAsia="Times New Roman" w:hAnsi="Arial" w:cs="Arial"/>
          <w:sz w:val="24"/>
          <w:szCs w:val="24"/>
        </w:rPr>
      </w:pPr>
    </w:p>
    <w:p w:rsidR="00A9243A" w:rsidRDefault="00A9243A" w:rsidP="00A9243A">
      <w:pPr>
        <w:shd w:val="clear" w:color="auto" w:fill="FFFFFF"/>
        <w:spacing w:after="0" w:line="240" w:lineRule="auto"/>
        <w:jc w:val="both"/>
        <w:rPr>
          <w:rFonts w:ascii="Arial" w:eastAsia="Times New Roman" w:hAnsi="Arial" w:cs="Arial"/>
          <w:sz w:val="24"/>
          <w:szCs w:val="24"/>
        </w:rPr>
      </w:pPr>
    </w:p>
    <w:p w:rsidR="00A9243A" w:rsidRDefault="00A9243A" w:rsidP="00A9243A">
      <w:pPr>
        <w:shd w:val="clear" w:color="auto" w:fill="FFFFFF"/>
        <w:spacing w:after="0" w:line="240" w:lineRule="auto"/>
        <w:jc w:val="both"/>
        <w:rPr>
          <w:rFonts w:ascii="Arial" w:eastAsia="Times New Roman" w:hAnsi="Arial" w:cs="Arial"/>
          <w:sz w:val="24"/>
          <w:szCs w:val="24"/>
        </w:rPr>
      </w:pPr>
    </w:p>
    <w:sectPr w:rsidR="00A92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3A"/>
    <w:rsid w:val="001C25B1"/>
    <w:rsid w:val="002E3787"/>
    <w:rsid w:val="003062DA"/>
    <w:rsid w:val="00754D90"/>
    <w:rsid w:val="00A9243A"/>
    <w:rsid w:val="00D2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3A"/>
    <w:rPr>
      <w:rFonts w:ascii="Tahoma" w:hAnsi="Tahoma" w:cs="Tahoma"/>
      <w:sz w:val="16"/>
      <w:szCs w:val="16"/>
    </w:rPr>
  </w:style>
  <w:style w:type="paragraph" w:styleId="NormalWeb">
    <w:name w:val="Normal (Web)"/>
    <w:basedOn w:val="Normal"/>
    <w:uiPriority w:val="99"/>
    <w:semiHidden/>
    <w:unhideWhenUsed/>
    <w:rsid w:val="00A924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4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3A"/>
    <w:rPr>
      <w:rFonts w:ascii="Tahoma" w:hAnsi="Tahoma" w:cs="Tahoma"/>
      <w:sz w:val="16"/>
      <w:szCs w:val="16"/>
    </w:rPr>
  </w:style>
  <w:style w:type="paragraph" w:styleId="NormalWeb">
    <w:name w:val="Normal (Web)"/>
    <w:basedOn w:val="Normal"/>
    <w:uiPriority w:val="99"/>
    <w:semiHidden/>
    <w:unhideWhenUsed/>
    <w:rsid w:val="00A924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0163">
      <w:bodyDiv w:val="1"/>
      <w:marLeft w:val="0"/>
      <w:marRight w:val="0"/>
      <w:marTop w:val="0"/>
      <w:marBottom w:val="0"/>
      <w:divBdr>
        <w:top w:val="none" w:sz="0" w:space="0" w:color="auto"/>
        <w:left w:val="none" w:sz="0" w:space="0" w:color="auto"/>
        <w:bottom w:val="none" w:sz="0" w:space="0" w:color="auto"/>
        <w:right w:val="none" w:sz="0" w:space="0" w:color="auto"/>
      </w:divBdr>
    </w:div>
    <w:div w:id="312102082">
      <w:bodyDiv w:val="1"/>
      <w:marLeft w:val="0"/>
      <w:marRight w:val="0"/>
      <w:marTop w:val="0"/>
      <w:marBottom w:val="0"/>
      <w:divBdr>
        <w:top w:val="none" w:sz="0" w:space="0" w:color="auto"/>
        <w:left w:val="none" w:sz="0" w:space="0" w:color="auto"/>
        <w:bottom w:val="none" w:sz="0" w:space="0" w:color="auto"/>
        <w:right w:val="none" w:sz="0" w:space="0" w:color="auto"/>
      </w:divBdr>
      <w:divsChild>
        <w:div w:id="2005234046">
          <w:marLeft w:val="0"/>
          <w:marRight w:val="0"/>
          <w:marTop w:val="0"/>
          <w:marBottom w:val="240"/>
          <w:divBdr>
            <w:top w:val="none" w:sz="0" w:space="0" w:color="auto"/>
            <w:left w:val="none" w:sz="0" w:space="0" w:color="auto"/>
            <w:bottom w:val="none" w:sz="0" w:space="0" w:color="auto"/>
            <w:right w:val="none" w:sz="0" w:space="0" w:color="auto"/>
          </w:divBdr>
          <w:divsChild>
            <w:div w:id="1311447942">
              <w:marLeft w:val="0"/>
              <w:marRight w:val="0"/>
              <w:marTop w:val="0"/>
              <w:marBottom w:val="0"/>
              <w:divBdr>
                <w:top w:val="none" w:sz="0" w:space="0" w:color="auto"/>
                <w:left w:val="none" w:sz="0" w:space="0" w:color="auto"/>
                <w:bottom w:val="none" w:sz="0" w:space="0" w:color="auto"/>
                <w:right w:val="none" w:sz="0" w:space="0" w:color="auto"/>
              </w:divBdr>
            </w:div>
          </w:divsChild>
        </w:div>
        <w:div w:id="1660887186">
          <w:marLeft w:val="0"/>
          <w:marRight w:val="0"/>
          <w:marTop w:val="0"/>
          <w:marBottom w:val="0"/>
          <w:divBdr>
            <w:top w:val="none" w:sz="0" w:space="0" w:color="auto"/>
            <w:left w:val="none" w:sz="0" w:space="0" w:color="auto"/>
            <w:bottom w:val="none" w:sz="0" w:space="0" w:color="auto"/>
            <w:right w:val="none" w:sz="0" w:space="0" w:color="auto"/>
          </w:divBdr>
          <w:divsChild>
            <w:div w:id="338581966">
              <w:marLeft w:val="0"/>
              <w:marRight w:val="0"/>
              <w:marTop w:val="0"/>
              <w:marBottom w:val="120"/>
              <w:divBdr>
                <w:top w:val="none" w:sz="0" w:space="0" w:color="auto"/>
                <w:left w:val="none" w:sz="0" w:space="26" w:color="auto"/>
                <w:bottom w:val="single" w:sz="6" w:space="6" w:color="EEEEEE"/>
                <w:right w:val="none" w:sz="0" w:space="0" w:color="auto"/>
              </w:divBdr>
            </w:div>
            <w:div w:id="1328483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5357217">
      <w:bodyDiv w:val="1"/>
      <w:marLeft w:val="0"/>
      <w:marRight w:val="0"/>
      <w:marTop w:val="0"/>
      <w:marBottom w:val="0"/>
      <w:divBdr>
        <w:top w:val="none" w:sz="0" w:space="0" w:color="auto"/>
        <w:left w:val="none" w:sz="0" w:space="0" w:color="auto"/>
        <w:bottom w:val="none" w:sz="0" w:space="0" w:color="auto"/>
        <w:right w:val="none" w:sz="0" w:space="0" w:color="auto"/>
      </w:divBdr>
    </w:div>
    <w:div w:id="1136333949">
      <w:bodyDiv w:val="1"/>
      <w:marLeft w:val="0"/>
      <w:marRight w:val="0"/>
      <w:marTop w:val="0"/>
      <w:marBottom w:val="0"/>
      <w:divBdr>
        <w:top w:val="none" w:sz="0" w:space="0" w:color="auto"/>
        <w:left w:val="none" w:sz="0" w:space="0" w:color="auto"/>
        <w:bottom w:val="none" w:sz="0" w:space="0" w:color="auto"/>
        <w:right w:val="none" w:sz="0" w:space="0" w:color="auto"/>
      </w:divBdr>
    </w:div>
    <w:div w:id="1244798241">
      <w:bodyDiv w:val="1"/>
      <w:marLeft w:val="0"/>
      <w:marRight w:val="0"/>
      <w:marTop w:val="0"/>
      <w:marBottom w:val="0"/>
      <w:divBdr>
        <w:top w:val="none" w:sz="0" w:space="0" w:color="auto"/>
        <w:left w:val="none" w:sz="0" w:space="0" w:color="auto"/>
        <w:bottom w:val="none" w:sz="0" w:space="0" w:color="auto"/>
        <w:right w:val="none" w:sz="0" w:space="0" w:color="auto"/>
      </w:divBdr>
    </w:div>
    <w:div w:id="1467816172">
      <w:bodyDiv w:val="1"/>
      <w:marLeft w:val="0"/>
      <w:marRight w:val="0"/>
      <w:marTop w:val="0"/>
      <w:marBottom w:val="0"/>
      <w:divBdr>
        <w:top w:val="none" w:sz="0" w:space="0" w:color="auto"/>
        <w:left w:val="none" w:sz="0" w:space="0" w:color="auto"/>
        <w:bottom w:val="none" w:sz="0" w:space="0" w:color="auto"/>
        <w:right w:val="none" w:sz="0" w:space="0" w:color="auto"/>
      </w:divBdr>
    </w:div>
    <w:div w:id="2025085347">
      <w:bodyDiv w:val="1"/>
      <w:marLeft w:val="0"/>
      <w:marRight w:val="0"/>
      <w:marTop w:val="0"/>
      <w:marBottom w:val="0"/>
      <w:divBdr>
        <w:top w:val="none" w:sz="0" w:space="0" w:color="auto"/>
        <w:left w:val="none" w:sz="0" w:space="0" w:color="auto"/>
        <w:bottom w:val="none" w:sz="0" w:space="0" w:color="auto"/>
        <w:right w:val="none" w:sz="0" w:space="0" w:color="auto"/>
      </w:divBdr>
    </w:div>
    <w:div w:id="20483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2020-02-21T11:48:00Z</dcterms:created>
  <dcterms:modified xsi:type="dcterms:W3CDTF">2020-02-21T12:22:00Z</dcterms:modified>
</cp:coreProperties>
</file>